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10000B15"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EF17BD">
        <w:rPr>
          <w:b/>
          <w:sz w:val="20"/>
          <w:szCs w:val="20"/>
        </w:rPr>
        <w:t>March 19, 2025</w:t>
      </w:r>
      <w:r w:rsidRPr="003F114A">
        <w:rPr>
          <w:b/>
          <w:sz w:val="20"/>
          <w:szCs w:val="20"/>
        </w:rPr>
        <w:br/>
      </w:r>
      <w:r w:rsidR="00EF17BD">
        <w:rPr>
          <w:b/>
          <w:sz w:val="20"/>
          <w:szCs w:val="20"/>
        </w:rPr>
        <w:t>LSU Center for River Studies</w:t>
      </w:r>
      <w:r w:rsidR="003D69EC">
        <w:rPr>
          <w:b/>
          <w:sz w:val="20"/>
          <w:szCs w:val="20"/>
        </w:rPr>
        <w:t>, Baton Rouge, LA</w:t>
      </w:r>
    </w:p>
    <w:p w14:paraId="4F995454" w14:textId="77777777" w:rsidR="003E22DF" w:rsidRDefault="003E22DF" w:rsidP="00444449">
      <w:pPr>
        <w:rPr>
          <w:rFonts w:asciiTheme="majorHAnsi" w:hAnsiTheme="majorHAnsi"/>
          <w:b/>
          <w:sz w:val="20"/>
          <w:szCs w:val="20"/>
        </w:rPr>
      </w:pPr>
    </w:p>
    <w:p w14:paraId="3CE97853" w14:textId="5A11F217"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Nathan Junius, Chad Poche, </w:t>
      </w:r>
      <w:r w:rsidR="00BA1354">
        <w:rPr>
          <w:rFonts w:asciiTheme="majorHAnsi" w:hAnsiTheme="majorHAnsi"/>
          <w:sz w:val="24"/>
          <w:szCs w:val="24"/>
        </w:rPr>
        <w:t>Colby Guidry</w:t>
      </w:r>
      <w:r w:rsidR="00621C32">
        <w:rPr>
          <w:rFonts w:asciiTheme="majorHAnsi" w:hAnsiTheme="majorHAnsi"/>
          <w:sz w:val="24"/>
          <w:szCs w:val="24"/>
        </w:rPr>
        <w:t>,</w:t>
      </w:r>
      <w:r w:rsidR="00FE5840" w:rsidRPr="00FE5840">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4780B">
        <w:rPr>
          <w:rFonts w:asciiTheme="majorHAnsi" w:hAnsiTheme="majorHAnsi"/>
          <w:sz w:val="24"/>
          <w:szCs w:val="24"/>
        </w:rPr>
        <w:t xml:space="preserve"> </w:t>
      </w:r>
      <w:r w:rsidR="00493C36">
        <w:rPr>
          <w:rFonts w:asciiTheme="majorHAnsi" w:hAnsiTheme="majorHAnsi"/>
          <w:sz w:val="24"/>
          <w:szCs w:val="24"/>
        </w:rPr>
        <w:t xml:space="preserve">, </w:t>
      </w:r>
      <w:r w:rsidR="00F81685">
        <w:rPr>
          <w:rFonts w:asciiTheme="majorHAnsi" w:hAnsiTheme="majorHAnsi"/>
          <w:sz w:val="24"/>
          <w:szCs w:val="24"/>
        </w:rPr>
        <w:t>Sherri</w:t>
      </w:r>
      <w:r w:rsidR="0044780B">
        <w:rPr>
          <w:rFonts w:asciiTheme="majorHAnsi" w:hAnsiTheme="majorHAnsi"/>
          <w:sz w:val="24"/>
          <w:szCs w:val="24"/>
        </w:rPr>
        <w:t xml:space="preserve"> </w:t>
      </w:r>
      <w:r w:rsidR="00F81685">
        <w:rPr>
          <w:rFonts w:asciiTheme="majorHAnsi" w:hAnsiTheme="majorHAnsi"/>
          <w:sz w:val="24"/>
          <w:szCs w:val="24"/>
        </w:rPr>
        <w:t>LeBas</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D11863">
        <w:rPr>
          <w:rFonts w:asciiTheme="majorHAnsi" w:hAnsiTheme="majorHAnsi"/>
          <w:sz w:val="24"/>
          <w:szCs w:val="24"/>
        </w:rPr>
        <w:t>,</w:t>
      </w:r>
      <w:r w:rsidR="00FE5840" w:rsidRPr="00FE5840">
        <w:rPr>
          <w:rFonts w:asciiTheme="majorHAnsi" w:hAnsiTheme="majorHAnsi"/>
          <w:sz w:val="24"/>
          <w:szCs w:val="24"/>
        </w:rPr>
        <w:t xml:space="preserve"> </w:t>
      </w:r>
      <w:r w:rsidR="00FE5840">
        <w:rPr>
          <w:rFonts w:asciiTheme="majorHAnsi" w:hAnsiTheme="majorHAnsi"/>
          <w:sz w:val="24"/>
          <w:szCs w:val="24"/>
        </w:rPr>
        <w:t>Jim Ellingburg</w:t>
      </w:r>
      <w:r w:rsidR="00FF6273">
        <w:rPr>
          <w:rFonts w:asciiTheme="majorHAnsi" w:hAnsiTheme="majorHAnsi"/>
          <w:sz w:val="24"/>
          <w:szCs w:val="24"/>
        </w:rPr>
        <w:t>, Jordan Pearson, Brian Moldaner, David Stelly, Mike Pugh and Don Arrington.</w:t>
      </w:r>
    </w:p>
    <w:p w14:paraId="1F9EAA68" w14:textId="067E441E"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BA1354">
        <w:rPr>
          <w:rFonts w:asciiTheme="majorHAnsi" w:hAnsiTheme="majorHAnsi"/>
          <w:sz w:val="24"/>
          <w:szCs w:val="24"/>
        </w:rPr>
        <w:t xml:space="preserve"> </w:t>
      </w:r>
      <w:r w:rsidR="00621C32">
        <w:rPr>
          <w:rFonts w:asciiTheme="majorHAnsi" w:hAnsiTheme="majorHAnsi"/>
          <w:sz w:val="24"/>
          <w:szCs w:val="24"/>
        </w:rPr>
        <w:t xml:space="preserve">Nick Ferlito and </w:t>
      </w:r>
      <w:r w:rsidR="00FF6273">
        <w:rPr>
          <w:rFonts w:asciiTheme="majorHAnsi" w:hAnsiTheme="majorHAnsi"/>
          <w:sz w:val="24"/>
          <w:szCs w:val="24"/>
        </w:rPr>
        <w:t>Byron Racca</w:t>
      </w:r>
    </w:p>
    <w:p w14:paraId="1DE52BC3" w14:textId="44AFD36E" w:rsidR="009E6BC0"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77DAE670" w14:textId="65D2ACD1" w:rsidR="004004C0" w:rsidRPr="003F114A" w:rsidRDefault="004004C0" w:rsidP="00D208EA">
      <w:pPr>
        <w:rPr>
          <w:rFonts w:asciiTheme="majorHAnsi" w:hAnsiTheme="majorHAnsi"/>
          <w:sz w:val="24"/>
          <w:szCs w:val="24"/>
        </w:rPr>
      </w:pPr>
      <w:r w:rsidRPr="004004C0">
        <w:rPr>
          <w:rFonts w:asciiTheme="majorHAnsi" w:hAnsiTheme="majorHAnsi"/>
          <w:b/>
          <w:bCs/>
          <w:sz w:val="24"/>
          <w:szCs w:val="24"/>
        </w:rPr>
        <w:t>GUESTS:</w:t>
      </w:r>
      <w:r>
        <w:rPr>
          <w:rFonts w:asciiTheme="majorHAnsi" w:hAnsiTheme="majorHAnsi"/>
          <w:sz w:val="24"/>
          <w:szCs w:val="24"/>
        </w:rPr>
        <w:t xml:space="preserve">  Eric Ponti, LCFOR</w:t>
      </w:r>
      <w:r w:rsidR="00E228B9">
        <w:rPr>
          <w:rFonts w:asciiTheme="majorHAnsi" w:hAnsiTheme="majorHAnsi"/>
          <w:sz w:val="24"/>
          <w:szCs w:val="24"/>
        </w:rPr>
        <w:t xml:space="preserve"> and Chance McNeely</w:t>
      </w:r>
    </w:p>
    <w:p w14:paraId="2CF5E966" w14:textId="2B0F822C" w:rsidR="00FE5840" w:rsidRDefault="00FE5840" w:rsidP="00D208EA">
      <w:pPr>
        <w:rPr>
          <w:rFonts w:asciiTheme="majorHAnsi" w:hAnsiTheme="majorHAnsi"/>
          <w:sz w:val="24"/>
          <w:szCs w:val="24"/>
        </w:rPr>
      </w:pPr>
      <w:r>
        <w:rPr>
          <w:rFonts w:asciiTheme="majorHAnsi" w:hAnsiTheme="majorHAnsi"/>
          <w:sz w:val="24"/>
          <w:szCs w:val="24"/>
        </w:rPr>
        <w:t>Chairman Poche</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p>
    <w:p w14:paraId="111312E4" w14:textId="2E5D9CBC" w:rsidR="00FE5840" w:rsidRDefault="00FE5840" w:rsidP="00D208EA">
      <w:pPr>
        <w:rPr>
          <w:rFonts w:asciiTheme="majorHAnsi" w:hAnsiTheme="majorHAnsi"/>
          <w:sz w:val="24"/>
          <w:szCs w:val="24"/>
        </w:rPr>
      </w:pPr>
      <w:r>
        <w:rPr>
          <w:rFonts w:asciiTheme="majorHAnsi" w:hAnsiTheme="majorHAnsi"/>
          <w:sz w:val="24"/>
          <w:szCs w:val="24"/>
        </w:rPr>
        <w:t xml:space="preserve">Chairman Poche called for approval of the </w:t>
      </w:r>
      <w:r w:rsidR="0044780B">
        <w:rPr>
          <w:rFonts w:asciiTheme="majorHAnsi" w:hAnsiTheme="majorHAnsi"/>
          <w:sz w:val="24"/>
          <w:szCs w:val="24"/>
        </w:rPr>
        <w:t>agenda</w:t>
      </w:r>
      <w:r w:rsidR="00E228B9">
        <w:rPr>
          <w:rFonts w:asciiTheme="majorHAnsi" w:hAnsiTheme="majorHAnsi"/>
          <w:sz w:val="24"/>
          <w:szCs w:val="24"/>
        </w:rPr>
        <w:t>, allowing Legislative Committee to be moved to the top of agenda</w:t>
      </w:r>
      <w:r>
        <w:rPr>
          <w:rFonts w:asciiTheme="majorHAnsi" w:hAnsiTheme="majorHAnsi"/>
          <w:sz w:val="24"/>
          <w:szCs w:val="24"/>
        </w:rPr>
        <w:t>.  A motion was made by M</w:t>
      </w:r>
      <w:r w:rsidR="00E228B9">
        <w:rPr>
          <w:rFonts w:asciiTheme="majorHAnsi" w:hAnsiTheme="majorHAnsi"/>
          <w:sz w:val="24"/>
          <w:szCs w:val="24"/>
        </w:rPr>
        <w:t>r. Bayard</w:t>
      </w:r>
      <w:r>
        <w:rPr>
          <w:rFonts w:asciiTheme="majorHAnsi" w:hAnsiTheme="majorHAnsi"/>
          <w:sz w:val="24"/>
          <w:szCs w:val="24"/>
        </w:rPr>
        <w:t xml:space="preserve"> and seconded by Mr. </w:t>
      </w:r>
      <w:r w:rsidR="00E228B9">
        <w:rPr>
          <w:rFonts w:asciiTheme="majorHAnsi" w:hAnsiTheme="majorHAnsi"/>
          <w:sz w:val="24"/>
          <w:szCs w:val="24"/>
        </w:rPr>
        <w:t>Stelly.</w:t>
      </w:r>
      <w:r>
        <w:rPr>
          <w:rFonts w:asciiTheme="majorHAnsi" w:hAnsiTheme="majorHAnsi"/>
          <w:sz w:val="24"/>
          <w:szCs w:val="24"/>
        </w:rPr>
        <w:t xml:space="preserve">  Motion passed unanimously.</w:t>
      </w:r>
    </w:p>
    <w:p w14:paraId="0C64F0BF" w14:textId="7EDD3A15" w:rsidR="00861778" w:rsidRDefault="009F4439" w:rsidP="00D208EA">
      <w:pPr>
        <w:rPr>
          <w:rFonts w:asciiTheme="majorHAnsi" w:hAnsiTheme="majorHAnsi"/>
          <w:sz w:val="24"/>
          <w:szCs w:val="24"/>
        </w:rPr>
      </w:pPr>
      <w:r>
        <w:rPr>
          <w:rFonts w:asciiTheme="majorHAnsi" w:hAnsiTheme="majorHAnsi"/>
          <w:sz w:val="24"/>
          <w:szCs w:val="24"/>
        </w:rPr>
        <w:t xml:space="preserve">Chairman </w:t>
      </w:r>
      <w:r w:rsidR="006A750A">
        <w:rPr>
          <w:rFonts w:asciiTheme="majorHAnsi" w:hAnsiTheme="majorHAnsi"/>
          <w:sz w:val="24"/>
          <w:szCs w:val="24"/>
        </w:rPr>
        <w:t xml:space="preserve">Poche </w:t>
      </w:r>
      <w:r w:rsidR="00C45A70">
        <w:rPr>
          <w:rFonts w:asciiTheme="majorHAnsi" w:hAnsiTheme="majorHAnsi"/>
          <w:sz w:val="24"/>
          <w:szCs w:val="24"/>
        </w:rPr>
        <w:t xml:space="preserve">called </w:t>
      </w:r>
      <w:r w:rsidR="002B3568">
        <w:rPr>
          <w:rFonts w:asciiTheme="majorHAnsi" w:hAnsiTheme="majorHAnsi"/>
          <w:sz w:val="24"/>
          <w:szCs w:val="24"/>
        </w:rPr>
        <w:t>for approval</w:t>
      </w:r>
      <w:r w:rsidR="00C45A70">
        <w:rPr>
          <w:rFonts w:asciiTheme="majorHAnsi" w:hAnsiTheme="majorHAnsi"/>
          <w:sz w:val="24"/>
          <w:szCs w:val="24"/>
        </w:rPr>
        <w:t xml:space="preserve"> of </w:t>
      </w:r>
      <w:r w:rsidR="001A715D">
        <w:rPr>
          <w:rFonts w:asciiTheme="majorHAnsi" w:hAnsiTheme="majorHAnsi"/>
          <w:sz w:val="24"/>
          <w:szCs w:val="24"/>
        </w:rPr>
        <w:t>the</w:t>
      </w:r>
      <w:r w:rsidR="00432827">
        <w:rPr>
          <w:rFonts w:asciiTheme="majorHAnsi" w:hAnsiTheme="majorHAnsi"/>
          <w:sz w:val="24"/>
          <w:szCs w:val="24"/>
        </w:rPr>
        <w:t xml:space="preserve"> </w:t>
      </w:r>
      <w:r w:rsidR="00E228B9">
        <w:rPr>
          <w:rFonts w:asciiTheme="majorHAnsi" w:hAnsiTheme="majorHAnsi"/>
          <w:sz w:val="24"/>
          <w:szCs w:val="24"/>
        </w:rPr>
        <w:t>January 17, 2025,</w:t>
      </w:r>
      <w:r w:rsidR="00A33220">
        <w:rPr>
          <w:rFonts w:asciiTheme="majorHAnsi" w:hAnsiTheme="majorHAnsi"/>
          <w:sz w:val="24"/>
          <w:szCs w:val="24"/>
        </w:rPr>
        <w:t xml:space="preserve"> </w:t>
      </w:r>
      <w:r w:rsidR="00857E0A" w:rsidRPr="003F114A">
        <w:rPr>
          <w:rFonts w:asciiTheme="majorHAnsi" w:hAnsiTheme="majorHAnsi"/>
          <w:sz w:val="24"/>
          <w:szCs w:val="24"/>
        </w:rPr>
        <w:t>minutes</w:t>
      </w:r>
      <w:r w:rsidR="00D208EA" w:rsidRPr="003F114A">
        <w:rPr>
          <w:rFonts w:asciiTheme="majorHAnsi" w:hAnsiTheme="majorHAnsi"/>
          <w:sz w:val="24"/>
          <w:szCs w:val="24"/>
        </w:rPr>
        <w:t xml:space="preserve">. A motion was made by </w:t>
      </w:r>
      <w:r>
        <w:rPr>
          <w:rFonts w:asciiTheme="majorHAnsi" w:hAnsiTheme="majorHAnsi"/>
          <w:sz w:val="24"/>
          <w:szCs w:val="24"/>
        </w:rPr>
        <w:t>M</w:t>
      </w:r>
      <w:r w:rsidR="0044780B">
        <w:rPr>
          <w:rFonts w:asciiTheme="majorHAnsi" w:hAnsiTheme="majorHAnsi"/>
          <w:sz w:val="24"/>
          <w:szCs w:val="24"/>
        </w:rPr>
        <w:t>r</w:t>
      </w:r>
      <w:r w:rsidR="00F2110A">
        <w:rPr>
          <w:rFonts w:asciiTheme="majorHAnsi" w:hAnsiTheme="majorHAnsi"/>
          <w:sz w:val="24"/>
          <w:szCs w:val="24"/>
        </w:rPr>
        <w:t>.</w:t>
      </w:r>
      <w:r w:rsidR="0044780B">
        <w:rPr>
          <w:rFonts w:asciiTheme="majorHAnsi" w:hAnsiTheme="majorHAnsi"/>
          <w:sz w:val="24"/>
          <w:szCs w:val="24"/>
        </w:rPr>
        <w:t xml:space="preserve"> </w:t>
      </w:r>
      <w:r w:rsidR="00E228B9">
        <w:rPr>
          <w:rFonts w:asciiTheme="majorHAnsi" w:hAnsiTheme="majorHAnsi"/>
          <w:sz w:val="24"/>
          <w:szCs w:val="24"/>
        </w:rPr>
        <w:t>Guidry</w:t>
      </w:r>
      <w:r w:rsidR="0044780B">
        <w:rPr>
          <w:rFonts w:asciiTheme="majorHAnsi" w:hAnsiTheme="majorHAnsi"/>
          <w:sz w:val="24"/>
          <w:szCs w:val="24"/>
        </w:rPr>
        <w:t xml:space="preserve"> </w:t>
      </w:r>
      <w:r w:rsidR="00C110A7">
        <w:rPr>
          <w:rFonts w:asciiTheme="majorHAnsi" w:hAnsiTheme="majorHAnsi"/>
          <w:sz w:val="24"/>
          <w:szCs w:val="24"/>
        </w:rPr>
        <w:t xml:space="preserve">to approve </w:t>
      </w:r>
      <w:r w:rsidR="00165514">
        <w:rPr>
          <w:rFonts w:asciiTheme="majorHAnsi" w:hAnsiTheme="majorHAnsi"/>
          <w:sz w:val="24"/>
          <w:szCs w:val="24"/>
        </w:rPr>
        <w:t>the</w:t>
      </w:r>
      <w:r w:rsidR="00B36BF6">
        <w:rPr>
          <w:rFonts w:asciiTheme="majorHAnsi" w:hAnsiTheme="majorHAnsi"/>
          <w:sz w:val="24"/>
          <w:szCs w:val="24"/>
        </w:rPr>
        <w:t xml:space="preserve"> Minutes</w:t>
      </w:r>
      <w:r w:rsidR="00CB1EA9">
        <w:rPr>
          <w:rFonts w:asciiTheme="majorHAnsi" w:hAnsiTheme="majorHAnsi"/>
          <w:sz w:val="24"/>
          <w:szCs w:val="24"/>
        </w:rPr>
        <w:t xml:space="preserve"> </w:t>
      </w:r>
      <w:r w:rsidR="00A85BD3">
        <w:rPr>
          <w:rFonts w:asciiTheme="majorHAnsi" w:hAnsiTheme="majorHAnsi"/>
          <w:sz w:val="24"/>
          <w:szCs w:val="24"/>
        </w:rPr>
        <w:t xml:space="preserve">and </w:t>
      </w:r>
      <w:r w:rsidR="00CA4C4A">
        <w:rPr>
          <w:rFonts w:asciiTheme="majorHAnsi" w:hAnsiTheme="majorHAnsi"/>
          <w:sz w:val="24"/>
          <w:szCs w:val="24"/>
        </w:rPr>
        <w:t xml:space="preserve">seconded by </w:t>
      </w:r>
      <w:r w:rsidR="001A715D">
        <w:rPr>
          <w:rFonts w:asciiTheme="majorHAnsi" w:hAnsiTheme="majorHAnsi"/>
          <w:sz w:val="24"/>
          <w:szCs w:val="24"/>
        </w:rPr>
        <w:t>M</w:t>
      </w:r>
      <w:r w:rsidR="003F5AAC">
        <w:rPr>
          <w:rFonts w:asciiTheme="majorHAnsi" w:hAnsiTheme="majorHAnsi"/>
          <w:sz w:val="24"/>
          <w:szCs w:val="24"/>
        </w:rPr>
        <w:t>r.</w:t>
      </w:r>
      <w:r w:rsidR="00A87850">
        <w:rPr>
          <w:rFonts w:asciiTheme="majorHAnsi" w:hAnsiTheme="majorHAnsi"/>
          <w:sz w:val="24"/>
          <w:szCs w:val="24"/>
        </w:rPr>
        <w:t xml:space="preserve"> </w:t>
      </w:r>
      <w:r w:rsidR="00CB1EA9">
        <w:rPr>
          <w:rFonts w:asciiTheme="majorHAnsi" w:hAnsiTheme="majorHAnsi"/>
          <w:sz w:val="24"/>
          <w:szCs w:val="24"/>
        </w:rPr>
        <w:t>Delaune</w:t>
      </w:r>
      <w:r w:rsidR="0044780B">
        <w:rPr>
          <w:rFonts w:asciiTheme="majorHAnsi" w:hAnsiTheme="majorHAnsi"/>
          <w:sz w:val="24"/>
          <w:szCs w:val="24"/>
        </w:rPr>
        <w:t>.</w:t>
      </w:r>
      <w:r w:rsidR="00D208EA" w:rsidRPr="003F114A">
        <w:rPr>
          <w:rFonts w:asciiTheme="majorHAnsi" w:hAnsiTheme="majorHAnsi"/>
          <w:sz w:val="24"/>
          <w:szCs w:val="24"/>
        </w:rPr>
        <w:t xml:space="preserve"> </w:t>
      </w:r>
      <w:r w:rsidR="00A85BD3">
        <w:rPr>
          <w:rFonts w:asciiTheme="majorHAnsi" w:hAnsiTheme="majorHAnsi"/>
          <w:sz w:val="24"/>
          <w:szCs w:val="24"/>
        </w:rPr>
        <w:t xml:space="preserve"> </w:t>
      </w:r>
      <w:r w:rsidR="00D208EA" w:rsidRPr="003F114A">
        <w:rPr>
          <w:rFonts w:asciiTheme="majorHAnsi" w:hAnsiTheme="majorHAnsi"/>
          <w:sz w:val="24"/>
          <w:szCs w:val="24"/>
        </w:rPr>
        <w:t>Motion passed unanimously.</w:t>
      </w:r>
    </w:p>
    <w:p w14:paraId="3DAD51A8" w14:textId="03D01853"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4ED27264" w14:textId="35B09DA6" w:rsidR="00B1445A" w:rsidRDefault="003D0A21" w:rsidP="000B4C3B">
      <w:pPr>
        <w:rPr>
          <w:rFonts w:asciiTheme="majorHAnsi" w:hAnsiTheme="majorHAnsi"/>
          <w:sz w:val="24"/>
          <w:szCs w:val="24"/>
        </w:rPr>
      </w:pPr>
      <w:r>
        <w:rPr>
          <w:rFonts w:asciiTheme="majorHAnsi" w:hAnsiTheme="majorHAnsi"/>
          <w:sz w:val="24"/>
          <w:szCs w:val="24"/>
        </w:rPr>
        <w:t xml:space="preserve">Mr. Dirmann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286CD9">
        <w:rPr>
          <w:rFonts w:asciiTheme="majorHAnsi" w:hAnsiTheme="majorHAnsi"/>
          <w:sz w:val="24"/>
          <w:szCs w:val="24"/>
        </w:rPr>
        <w:t>January/February</w:t>
      </w:r>
      <w:r w:rsidR="006814D3">
        <w:rPr>
          <w:rFonts w:asciiTheme="majorHAnsi" w:hAnsiTheme="majorHAnsi"/>
          <w:sz w:val="24"/>
          <w:szCs w:val="24"/>
        </w:rPr>
        <w:t xml:space="preserve"> 202</w:t>
      </w:r>
      <w:r w:rsidR="00286CD9">
        <w:rPr>
          <w:rFonts w:asciiTheme="majorHAnsi" w:hAnsiTheme="majorHAnsi"/>
          <w:sz w:val="24"/>
          <w:szCs w:val="24"/>
        </w:rPr>
        <w:t>5</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Pr>
          <w:rFonts w:asciiTheme="majorHAnsi" w:hAnsiTheme="majorHAnsi"/>
          <w:sz w:val="24"/>
          <w:szCs w:val="24"/>
        </w:rPr>
        <w:t>a</w:t>
      </w:r>
      <w:r w:rsidR="003F28A7">
        <w:rPr>
          <w:rFonts w:asciiTheme="majorHAnsi" w:hAnsiTheme="majorHAnsi"/>
          <w:sz w:val="24"/>
          <w:szCs w:val="24"/>
        </w:rPr>
        <w:t xml:space="preserve"> </w:t>
      </w:r>
      <w:r w:rsidR="00286CD9">
        <w:rPr>
          <w:rFonts w:asciiTheme="majorHAnsi" w:hAnsiTheme="majorHAnsi"/>
          <w:sz w:val="24"/>
          <w:szCs w:val="24"/>
        </w:rPr>
        <w:t>February 28</w:t>
      </w:r>
      <w:r w:rsidR="00C110A7">
        <w:rPr>
          <w:rFonts w:asciiTheme="majorHAnsi" w:hAnsiTheme="majorHAnsi"/>
          <w:sz w:val="24"/>
          <w:szCs w:val="24"/>
        </w:rPr>
        <w:t>,</w:t>
      </w:r>
      <w:r w:rsidR="003F28A7">
        <w:rPr>
          <w:rFonts w:asciiTheme="majorHAnsi" w:hAnsiTheme="majorHAnsi"/>
          <w:sz w:val="24"/>
          <w:szCs w:val="24"/>
        </w:rPr>
        <w:t xml:space="preserve"> 202</w:t>
      </w:r>
      <w:r w:rsidR="00286CD9">
        <w:rPr>
          <w:rFonts w:asciiTheme="majorHAnsi" w:hAnsiTheme="majorHAnsi"/>
          <w:sz w:val="24"/>
          <w:szCs w:val="24"/>
        </w:rPr>
        <w:t>5</w:t>
      </w:r>
      <w:r w:rsidR="003F28A7">
        <w:rPr>
          <w:rFonts w:asciiTheme="majorHAnsi" w:hAnsiTheme="majorHAnsi"/>
          <w:sz w:val="24"/>
          <w:szCs w:val="24"/>
        </w:rPr>
        <w:t>,</w:t>
      </w:r>
      <w:r w:rsidR="006814D3">
        <w:rPr>
          <w:rFonts w:asciiTheme="majorHAnsi" w:hAnsiTheme="majorHAnsi"/>
          <w:sz w:val="24"/>
          <w:szCs w:val="24"/>
        </w:rPr>
        <w:t xml:space="preserve">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286CD9">
        <w:rPr>
          <w:rFonts w:asciiTheme="majorHAnsi" w:hAnsiTheme="majorHAnsi"/>
          <w:sz w:val="24"/>
          <w:szCs w:val="24"/>
        </w:rPr>
        <w:t xml:space="preserve">324,181.92.  </w:t>
      </w:r>
      <w:r w:rsidR="003F5AAC">
        <w:rPr>
          <w:rFonts w:asciiTheme="majorHAnsi" w:hAnsiTheme="majorHAnsi"/>
          <w:sz w:val="24"/>
          <w:szCs w:val="24"/>
        </w:rPr>
        <w:t xml:space="preserve">After </w:t>
      </w:r>
      <w:r w:rsidR="003673D2">
        <w:rPr>
          <w:rFonts w:asciiTheme="majorHAnsi" w:hAnsiTheme="majorHAnsi"/>
          <w:sz w:val="24"/>
          <w:szCs w:val="24"/>
        </w:rPr>
        <w:t xml:space="preserve">discussion and overview, a motion was made by </w:t>
      </w:r>
      <w:r w:rsidR="001913B6">
        <w:rPr>
          <w:rFonts w:asciiTheme="majorHAnsi" w:hAnsiTheme="majorHAnsi"/>
          <w:sz w:val="24"/>
          <w:szCs w:val="24"/>
        </w:rPr>
        <w:t>M</w:t>
      </w:r>
      <w:r w:rsidR="00286CD9">
        <w:rPr>
          <w:rFonts w:asciiTheme="majorHAnsi" w:hAnsiTheme="majorHAnsi"/>
          <w:sz w:val="24"/>
          <w:szCs w:val="24"/>
        </w:rPr>
        <w:t>r. Bayard</w:t>
      </w:r>
      <w:r w:rsidR="00F716DA">
        <w:rPr>
          <w:rFonts w:asciiTheme="majorHAnsi" w:hAnsiTheme="majorHAnsi"/>
          <w:sz w:val="24"/>
          <w:szCs w:val="24"/>
        </w:rPr>
        <w:t xml:space="preserve"> </w:t>
      </w:r>
      <w:r w:rsidR="003F5AAC">
        <w:rPr>
          <w:rFonts w:asciiTheme="majorHAnsi" w:hAnsiTheme="majorHAnsi"/>
          <w:sz w:val="24"/>
          <w:szCs w:val="24"/>
        </w:rPr>
        <w:t>and</w:t>
      </w:r>
      <w:r w:rsidR="00777D95">
        <w:rPr>
          <w:rFonts w:asciiTheme="majorHAnsi" w:hAnsiTheme="majorHAnsi"/>
          <w:sz w:val="24"/>
          <w:szCs w:val="24"/>
        </w:rPr>
        <w:t xml:space="preserve"> seconded by Mr. </w:t>
      </w:r>
      <w:r w:rsidR="00286CD9">
        <w:rPr>
          <w:rFonts w:asciiTheme="majorHAnsi" w:hAnsiTheme="majorHAnsi"/>
          <w:sz w:val="24"/>
          <w:szCs w:val="24"/>
        </w:rPr>
        <w:t>Guidry</w:t>
      </w:r>
      <w:r w:rsidR="00B1445A">
        <w:rPr>
          <w:rFonts w:asciiTheme="majorHAnsi" w:hAnsiTheme="majorHAnsi"/>
          <w:sz w:val="24"/>
          <w:szCs w:val="24"/>
        </w:rPr>
        <w:t xml:space="preserve"> </w:t>
      </w:r>
      <w:r w:rsidR="003673D2">
        <w:rPr>
          <w:rFonts w:asciiTheme="majorHAnsi" w:hAnsiTheme="majorHAnsi"/>
          <w:sz w:val="24"/>
          <w:szCs w:val="24"/>
        </w:rPr>
        <w:t xml:space="preserve">to accept </w:t>
      </w:r>
      <w:r w:rsidR="001913B6">
        <w:rPr>
          <w:rFonts w:asciiTheme="majorHAnsi" w:hAnsiTheme="majorHAnsi"/>
          <w:sz w:val="24"/>
          <w:szCs w:val="24"/>
        </w:rPr>
        <w:t>the financials</w:t>
      </w:r>
      <w:r w:rsidR="003673D2">
        <w:rPr>
          <w:rFonts w:asciiTheme="majorHAnsi" w:hAnsiTheme="majorHAnsi"/>
          <w:sz w:val="24"/>
          <w:szCs w:val="24"/>
        </w:rPr>
        <w:t xml:space="preserve"> presented.</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1F0CDFEF" w14:textId="013F7DD3"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hair</w:t>
      </w:r>
      <w:r w:rsidR="00EF54F0">
        <w:rPr>
          <w:rFonts w:asciiTheme="majorHAnsi" w:hAnsiTheme="majorHAnsi"/>
          <w:b/>
          <w:sz w:val="24"/>
          <w:szCs w:val="24"/>
        </w:rPr>
        <w:t>man</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894F9D">
        <w:rPr>
          <w:rFonts w:asciiTheme="majorHAnsi" w:hAnsiTheme="majorHAnsi"/>
          <w:b/>
          <w:sz w:val="24"/>
          <w:szCs w:val="24"/>
        </w:rPr>
        <w:t xml:space="preserve"> </w:t>
      </w:r>
      <w:r w:rsidR="003F28A7">
        <w:rPr>
          <w:rFonts w:asciiTheme="majorHAnsi" w:hAnsiTheme="majorHAnsi"/>
          <w:b/>
          <w:sz w:val="24"/>
          <w:szCs w:val="24"/>
        </w:rPr>
        <w:t xml:space="preserve"> </w:t>
      </w:r>
      <w:r w:rsidR="003F28A7">
        <w:rPr>
          <w:rFonts w:asciiTheme="majorHAnsi" w:hAnsiTheme="majorHAnsi"/>
          <w:bCs/>
          <w:sz w:val="24"/>
          <w:szCs w:val="24"/>
        </w:rPr>
        <w:t>(Poche)</w:t>
      </w:r>
    </w:p>
    <w:p w14:paraId="009C9A86" w14:textId="77777777" w:rsidR="006429CE" w:rsidRDefault="00B50A86" w:rsidP="00B159BA">
      <w:pPr>
        <w:rPr>
          <w:rFonts w:asciiTheme="majorHAnsi" w:hAnsiTheme="majorHAnsi"/>
          <w:sz w:val="24"/>
          <w:szCs w:val="24"/>
        </w:rPr>
      </w:pPr>
      <w:r>
        <w:rPr>
          <w:rFonts w:asciiTheme="majorHAnsi" w:hAnsiTheme="majorHAnsi"/>
          <w:sz w:val="24"/>
          <w:szCs w:val="24"/>
        </w:rPr>
        <w:t>Chairman Poche</w:t>
      </w:r>
      <w:r w:rsidR="00176656">
        <w:rPr>
          <w:rFonts w:asciiTheme="majorHAnsi" w:hAnsiTheme="majorHAnsi"/>
          <w:sz w:val="24"/>
          <w:szCs w:val="24"/>
        </w:rPr>
        <w:t xml:space="preserve"> distributed the 2025-2026 Board of Governors election procedures and timeline.  Mr. Poche</w:t>
      </w:r>
      <w:r>
        <w:rPr>
          <w:rFonts w:asciiTheme="majorHAnsi" w:hAnsiTheme="majorHAnsi"/>
          <w:sz w:val="24"/>
          <w:szCs w:val="24"/>
        </w:rPr>
        <w:t xml:space="preserve"> advised the Board that he would like to nominate </w:t>
      </w:r>
      <w:r w:rsidR="00176656">
        <w:rPr>
          <w:rFonts w:asciiTheme="majorHAnsi" w:hAnsiTheme="majorHAnsi"/>
          <w:sz w:val="24"/>
          <w:szCs w:val="24"/>
        </w:rPr>
        <w:t xml:space="preserve">Incoming Chairman </w:t>
      </w:r>
      <w:r>
        <w:rPr>
          <w:rFonts w:asciiTheme="majorHAnsi" w:hAnsiTheme="majorHAnsi"/>
          <w:sz w:val="24"/>
          <w:szCs w:val="24"/>
        </w:rPr>
        <w:t>Sherri LeBas to chair</w:t>
      </w:r>
      <w:r w:rsidR="00A07903">
        <w:rPr>
          <w:rFonts w:asciiTheme="majorHAnsi" w:hAnsiTheme="majorHAnsi"/>
          <w:sz w:val="24"/>
          <w:szCs w:val="24"/>
        </w:rPr>
        <w:t xml:space="preserve"> and setup</w:t>
      </w:r>
      <w:r>
        <w:rPr>
          <w:rFonts w:asciiTheme="majorHAnsi" w:hAnsiTheme="majorHAnsi"/>
          <w:sz w:val="24"/>
          <w:szCs w:val="24"/>
        </w:rPr>
        <w:t xml:space="preserve"> the 2025-2026 Nominating Committee pursuant to Bylaws.  A motion was made by Mr. Bayard and seconded by Mr. Pearson.  Motion passed unanimously. </w:t>
      </w:r>
      <w:r w:rsidR="004F2AC2">
        <w:rPr>
          <w:rFonts w:asciiTheme="majorHAnsi" w:hAnsiTheme="majorHAnsi"/>
          <w:sz w:val="24"/>
          <w:szCs w:val="24"/>
        </w:rPr>
        <w:t xml:space="preserve">  </w:t>
      </w:r>
    </w:p>
    <w:p w14:paraId="05732D9F" w14:textId="11A4F6CC" w:rsidR="00B159BA" w:rsidRPr="00B159BA" w:rsidRDefault="004F2AC2" w:rsidP="00B159BA">
      <w:pPr>
        <w:rPr>
          <w:rFonts w:asciiTheme="majorHAnsi" w:hAnsiTheme="majorHAnsi"/>
          <w:sz w:val="24"/>
          <w:szCs w:val="24"/>
        </w:rPr>
      </w:pPr>
      <w:r>
        <w:rPr>
          <w:rFonts w:asciiTheme="majorHAnsi" w:hAnsiTheme="majorHAnsi"/>
          <w:sz w:val="24"/>
          <w:szCs w:val="24"/>
        </w:rPr>
        <w:t xml:space="preserve">A call for Chapter Officer nominees will be sent to all members with Principals voting on ballot.  </w:t>
      </w:r>
      <w:r w:rsidR="00DD1B5F">
        <w:rPr>
          <w:rFonts w:asciiTheme="majorHAnsi" w:hAnsiTheme="majorHAnsi"/>
          <w:sz w:val="24"/>
          <w:szCs w:val="24"/>
        </w:rPr>
        <w:t>Mr. Moldaner advised he would not run for re-election for New Orleans Chapter President.</w:t>
      </w:r>
    </w:p>
    <w:p w14:paraId="26BADEF6" w14:textId="16CA9DD0"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r w:rsidR="003F28A7">
        <w:rPr>
          <w:rFonts w:asciiTheme="majorHAnsi" w:hAnsiTheme="majorHAnsi"/>
          <w:sz w:val="24"/>
          <w:szCs w:val="24"/>
        </w:rPr>
        <w:t xml:space="preserve"> (Junius)</w:t>
      </w:r>
    </w:p>
    <w:p w14:paraId="06CBB59A" w14:textId="4A6A80D2" w:rsidR="00DD1B5F" w:rsidRPr="00253E92" w:rsidRDefault="00DD1B5F" w:rsidP="00AA13A2">
      <w:pPr>
        <w:pStyle w:val="ListParagraph"/>
        <w:numPr>
          <w:ilvl w:val="0"/>
          <w:numId w:val="7"/>
        </w:numPr>
        <w:rPr>
          <w:rFonts w:asciiTheme="majorHAnsi" w:hAnsiTheme="majorHAnsi"/>
          <w:b/>
          <w:sz w:val="24"/>
          <w:szCs w:val="24"/>
        </w:rPr>
      </w:pPr>
      <w:r>
        <w:rPr>
          <w:rFonts w:asciiTheme="majorHAnsi" w:hAnsiTheme="majorHAnsi"/>
          <w:bCs/>
          <w:sz w:val="24"/>
          <w:szCs w:val="24"/>
        </w:rPr>
        <w:t xml:space="preserve">Mr. Junius </w:t>
      </w:r>
      <w:r w:rsidR="00253E92">
        <w:rPr>
          <w:rFonts w:asciiTheme="majorHAnsi" w:hAnsiTheme="majorHAnsi"/>
          <w:bCs/>
          <w:sz w:val="24"/>
          <w:szCs w:val="24"/>
        </w:rPr>
        <w:t xml:space="preserve">reported that both he and Mr. Poche attended </w:t>
      </w:r>
      <w:r w:rsidR="003572B0">
        <w:rPr>
          <w:rFonts w:asciiTheme="majorHAnsi" w:hAnsiTheme="majorHAnsi"/>
          <w:bCs/>
          <w:sz w:val="24"/>
          <w:szCs w:val="24"/>
        </w:rPr>
        <w:t xml:space="preserve"> Congresswoman </w:t>
      </w:r>
      <w:r w:rsidR="00253E92">
        <w:rPr>
          <w:rFonts w:asciiTheme="majorHAnsi" w:hAnsiTheme="majorHAnsi"/>
          <w:bCs/>
          <w:sz w:val="24"/>
          <w:szCs w:val="24"/>
        </w:rPr>
        <w:t xml:space="preserve">Julia Letlow’s </w:t>
      </w:r>
      <w:r w:rsidR="007D0D43">
        <w:rPr>
          <w:rFonts w:asciiTheme="majorHAnsi" w:hAnsiTheme="majorHAnsi"/>
          <w:bCs/>
          <w:sz w:val="24"/>
          <w:szCs w:val="24"/>
        </w:rPr>
        <w:t>fundraiser</w:t>
      </w:r>
      <w:r w:rsidR="00253E92">
        <w:rPr>
          <w:rFonts w:asciiTheme="majorHAnsi" w:hAnsiTheme="majorHAnsi"/>
          <w:bCs/>
          <w:sz w:val="24"/>
          <w:szCs w:val="24"/>
        </w:rPr>
        <w:t xml:space="preserve"> events in New Orleans.</w:t>
      </w:r>
    </w:p>
    <w:p w14:paraId="4D49DBF7" w14:textId="282B8CD5" w:rsidR="00253E92" w:rsidRPr="003572B0" w:rsidRDefault="00253E92" w:rsidP="00AA13A2">
      <w:pPr>
        <w:pStyle w:val="ListParagraph"/>
        <w:numPr>
          <w:ilvl w:val="0"/>
          <w:numId w:val="7"/>
        </w:numPr>
        <w:rPr>
          <w:rFonts w:asciiTheme="majorHAnsi" w:hAnsiTheme="majorHAnsi"/>
          <w:b/>
          <w:sz w:val="24"/>
          <w:szCs w:val="24"/>
        </w:rPr>
      </w:pPr>
      <w:r>
        <w:rPr>
          <w:rFonts w:asciiTheme="majorHAnsi" w:hAnsiTheme="majorHAnsi"/>
          <w:bCs/>
          <w:sz w:val="24"/>
          <w:szCs w:val="24"/>
        </w:rPr>
        <w:t>ACEC Annual Spring Convention and fly-in in Washington, D.C. set for May 18-21.</w:t>
      </w:r>
    </w:p>
    <w:p w14:paraId="382AFAD0" w14:textId="0C7072E3" w:rsidR="003572B0" w:rsidRPr="00444449" w:rsidRDefault="003572B0" w:rsidP="003572B0">
      <w:pPr>
        <w:pStyle w:val="ListParagraph"/>
        <w:numPr>
          <w:ilvl w:val="0"/>
          <w:numId w:val="7"/>
        </w:numPr>
        <w:rPr>
          <w:rFonts w:asciiTheme="majorHAnsi" w:hAnsiTheme="majorHAnsi"/>
          <w:b/>
          <w:sz w:val="24"/>
          <w:szCs w:val="24"/>
        </w:rPr>
      </w:pPr>
      <w:r>
        <w:rPr>
          <w:rFonts w:asciiTheme="majorHAnsi" w:hAnsiTheme="majorHAnsi"/>
          <w:bCs/>
          <w:sz w:val="24"/>
          <w:szCs w:val="24"/>
        </w:rPr>
        <w:t>The CPRA SHORES group will host</w:t>
      </w:r>
      <w:r w:rsidR="006429CE">
        <w:rPr>
          <w:rFonts w:asciiTheme="majorHAnsi" w:hAnsiTheme="majorHAnsi"/>
          <w:bCs/>
          <w:sz w:val="24"/>
          <w:szCs w:val="24"/>
        </w:rPr>
        <w:t xml:space="preserve"> in August</w:t>
      </w:r>
      <w:r>
        <w:rPr>
          <w:rFonts w:asciiTheme="majorHAnsi" w:hAnsiTheme="majorHAnsi"/>
          <w:bCs/>
          <w:sz w:val="24"/>
          <w:szCs w:val="24"/>
        </w:rPr>
        <w:t xml:space="preserve"> a D.C. </w:t>
      </w:r>
      <w:r w:rsidR="006429CE">
        <w:rPr>
          <w:rFonts w:asciiTheme="majorHAnsi" w:hAnsiTheme="majorHAnsi"/>
          <w:bCs/>
          <w:sz w:val="24"/>
          <w:szCs w:val="24"/>
        </w:rPr>
        <w:t xml:space="preserve">fly-in </w:t>
      </w:r>
      <w:r>
        <w:rPr>
          <w:rFonts w:asciiTheme="majorHAnsi" w:hAnsiTheme="majorHAnsi"/>
          <w:bCs/>
          <w:sz w:val="24"/>
          <w:szCs w:val="24"/>
        </w:rPr>
        <w:t>and ACECL will work on an event that evening at the ACEC’s Townhouse.</w:t>
      </w:r>
    </w:p>
    <w:p w14:paraId="14CFED4B" w14:textId="554A8517"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10285C7B" w14:textId="4DAAB0B3" w:rsidR="000D34B5" w:rsidRDefault="007D0D43"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Office Space – LES has asked tenants if they </w:t>
      </w:r>
      <w:r w:rsidR="006429CE">
        <w:rPr>
          <w:rFonts w:asciiTheme="majorHAnsi" w:hAnsiTheme="majorHAnsi"/>
          <w:bCs/>
          <w:sz w:val="24"/>
          <w:szCs w:val="24"/>
        </w:rPr>
        <w:t xml:space="preserve">would consider </w:t>
      </w:r>
      <w:r>
        <w:rPr>
          <w:rFonts w:asciiTheme="majorHAnsi" w:hAnsiTheme="majorHAnsi"/>
          <w:bCs/>
          <w:sz w:val="24"/>
          <w:szCs w:val="24"/>
        </w:rPr>
        <w:t>vacat</w:t>
      </w:r>
      <w:r w:rsidR="006429CE">
        <w:rPr>
          <w:rFonts w:asciiTheme="majorHAnsi" w:hAnsiTheme="majorHAnsi"/>
          <w:bCs/>
          <w:sz w:val="24"/>
          <w:szCs w:val="24"/>
        </w:rPr>
        <w:t>ing</w:t>
      </w:r>
      <w:r>
        <w:rPr>
          <w:rFonts w:asciiTheme="majorHAnsi" w:hAnsiTheme="majorHAnsi"/>
          <w:bCs/>
          <w:sz w:val="24"/>
          <w:szCs w:val="24"/>
        </w:rPr>
        <w:t xml:space="preserve"> the building prior to the</w:t>
      </w:r>
      <w:r w:rsidR="006429CE">
        <w:rPr>
          <w:rFonts w:asciiTheme="majorHAnsi" w:hAnsiTheme="majorHAnsi"/>
          <w:bCs/>
          <w:sz w:val="24"/>
          <w:szCs w:val="24"/>
        </w:rPr>
        <w:t xml:space="preserve"> expiration of the current</w:t>
      </w:r>
      <w:r>
        <w:rPr>
          <w:rFonts w:asciiTheme="majorHAnsi" w:hAnsiTheme="majorHAnsi"/>
          <w:bCs/>
          <w:sz w:val="24"/>
          <w:szCs w:val="24"/>
        </w:rPr>
        <w:t xml:space="preserve"> lease.  The Concrete Association has offered office space </w:t>
      </w:r>
      <w:r w:rsidR="006429CE">
        <w:rPr>
          <w:rFonts w:asciiTheme="majorHAnsi" w:hAnsiTheme="majorHAnsi"/>
          <w:bCs/>
          <w:sz w:val="24"/>
          <w:szCs w:val="24"/>
        </w:rPr>
        <w:t>to</w:t>
      </w:r>
      <w:r>
        <w:rPr>
          <w:rFonts w:asciiTheme="majorHAnsi" w:hAnsiTheme="majorHAnsi"/>
          <w:bCs/>
          <w:sz w:val="24"/>
          <w:szCs w:val="24"/>
        </w:rPr>
        <w:t xml:space="preserve"> ACECL to lease at a cost-</w:t>
      </w:r>
      <w:r>
        <w:rPr>
          <w:rFonts w:asciiTheme="majorHAnsi" w:hAnsiTheme="majorHAnsi"/>
          <w:bCs/>
          <w:sz w:val="24"/>
          <w:szCs w:val="24"/>
        </w:rPr>
        <w:lastRenderedPageBreak/>
        <w:t xml:space="preserve">saving price with a large, shared conference room, located off Highland Road.   Our next Board meeting will be held at the Concrete Association for the Board’s viewing and LES has been notified of our </w:t>
      </w:r>
      <w:r w:rsidR="00687F08">
        <w:rPr>
          <w:rFonts w:asciiTheme="majorHAnsi" w:hAnsiTheme="majorHAnsi"/>
          <w:bCs/>
          <w:sz w:val="24"/>
          <w:szCs w:val="24"/>
        </w:rPr>
        <w:t xml:space="preserve">potential </w:t>
      </w:r>
      <w:r>
        <w:rPr>
          <w:rFonts w:asciiTheme="majorHAnsi" w:hAnsiTheme="majorHAnsi"/>
          <w:bCs/>
          <w:sz w:val="24"/>
          <w:szCs w:val="24"/>
        </w:rPr>
        <w:t>move in August.</w:t>
      </w:r>
      <w:r w:rsidR="00687F08">
        <w:rPr>
          <w:rFonts w:asciiTheme="majorHAnsi" w:hAnsiTheme="majorHAnsi"/>
          <w:bCs/>
          <w:sz w:val="24"/>
          <w:szCs w:val="24"/>
        </w:rPr>
        <w:t xml:space="preserve">  </w:t>
      </w:r>
    </w:p>
    <w:p w14:paraId="31597F92" w14:textId="6CFECFC5" w:rsidR="003050DC" w:rsidRDefault="003050D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Annual ACECL Sponsorships – totaled $92,000</w:t>
      </w:r>
    </w:p>
    <w:p w14:paraId="6C6698EF" w14:textId="15632F47" w:rsidR="003050DC" w:rsidRDefault="003050D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Annual Membership Dues invoicing for FY25-26 will go from quarterly billing to annual billing.  Members will be advised prior to the new FY</w:t>
      </w:r>
      <w:r w:rsidR="008C2B83">
        <w:rPr>
          <w:rFonts w:asciiTheme="majorHAnsi" w:hAnsiTheme="majorHAnsi"/>
          <w:bCs/>
          <w:sz w:val="24"/>
          <w:szCs w:val="24"/>
        </w:rPr>
        <w:t xml:space="preserve"> along with the dues increase.</w:t>
      </w:r>
    </w:p>
    <w:p w14:paraId="048686AE" w14:textId="4B031E1A" w:rsidR="000D34B5" w:rsidRDefault="000865B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Continuing Education Report:</w:t>
      </w:r>
    </w:p>
    <w:p w14:paraId="503BB836" w14:textId="7A1EA8FF" w:rsidR="003D229A" w:rsidRDefault="003D229A"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ACECL Business Forum, April 10, 2025, Marriott Metairie @ Lakeway – The one-day event will focus on the business of engineering with a big emphasis on AI and how it affects the practice of engineering</w:t>
      </w:r>
      <w:r w:rsidR="001C03C0">
        <w:rPr>
          <w:rFonts w:asciiTheme="majorHAnsi" w:hAnsiTheme="majorHAnsi"/>
          <w:bCs/>
          <w:sz w:val="24"/>
          <w:szCs w:val="24"/>
        </w:rPr>
        <w:t xml:space="preserve"> with luncheon ACECL Committee breakouts.</w:t>
      </w:r>
      <w:r w:rsidR="0002002B">
        <w:rPr>
          <w:rFonts w:asciiTheme="majorHAnsi" w:hAnsiTheme="majorHAnsi"/>
          <w:bCs/>
          <w:sz w:val="24"/>
          <w:szCs w:val="24"/>
        </w:rPr>
        <w:t xml:space="preserve">  A Board/Sponsor dinner is being organized for Wednesday evening.</w:t>
      </w:r>
    </w:p>
    <w:p w14:paraId="087379FF" w14:textId="005E8D67" w:rsidR="00D770A3" w:rsidRDefault="00D770A3"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 xml:space="preserve">Emerging Leaders Institute – Registration </w:t>
      </w:r>
      <w:r w:rsidR="001C03C0">
        <w:rPr>
          <w:rFonts w:asciiTheme="majorHAnsi" w:hAnsiTheme="majorHAnsi"/>
          <w:bCs/>
          <w:sz w:val="24"/>
          <w:szCs w:val="24"/>
        </w:rPr>
        <w:t xml:space="preserve">is open and currently 50% full.  </w:t>
      </w:r>
      <w:r>
        <w:rPr>
          <w:rFonts w:asciiTheme="majorHAnsi" w:hAnsiTheme="majorHAnsi"/>
          <w:bCs/>
          <w:sz w:val="24"/>
          <w:szCs w:val="24"/>
        </w:rPr>
        <w:t xml:space="preserve"> Session I to commence on May 6-7, 2025.  </w:t>
      </w:r>
    </w:p>
    <w:p w14:paraId="5623F9FC" w14:textId="0CB5D90B" w:rsidR="00BE223D" w:rsidRDefault="00BE223D" w:rsidP="000865BF">
      <w:pPr>
        <w:pStyle w:val="ListParagraph"/>
        <w:numPr>
          <w:ilvl w:val="0"/>
          <w:numId w:val="10"/>
        </w:numPr>
        <w:spacing w:line="254" w:lineRule="auto"/>
        <w:rPr>
          <w:rFonts w:asciiTheme="majorHAnsi" w:hAnsiTheme="majorHAnsi"/>
          <w:bCs/>
          <w:sz w:val="24"/>
          <w:szCs w:val="24"/>
        </w:rPr>
      </w:pPr>
      <w:r>
        <w:rPr>
          <w:rFonts w:asciiTheme="majorHAnsi" w:hAnsiTheme="majorHAnsi"/>
          <w:bCs/>
          <w:sz w:val="24"/>
          <w:szCs w:val="24"/>
        </w:rPr>
        <w:t>Deep South Convention, July 24-26, 2025.  Save the date has been distributed to membership and the room block is open for reservations.  The educational program should be finalized in May and registration will open.</w:t>
      </w: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44F31D57" w14:textId="6BE98258" w:rsidR="000008E6" w:rsidRDefault="00D208EA" w:rsidP="000008E6">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482055">
        <w:rPr>
          <w:rFonts w:asciiTheme="majorHAnsi" w:hAnsiTheme="majorHAnsi"/>
          <w:sz w:val="24"/>
          <w:szCs w:val="24"/>
        </w:rPr>
        <w:t>Ms</w:t>
      </w:r>
      <w:r w:rsidR="00260276">
        <w:rPr>
          <w:rFonts w:asciiTheme="majorHAnsi" w:hAnsiTheme="majorHAnsi"/>
          <w:sz w:val="24"/>
          <w:szCs w:val="24"/>
        </w:rPr>
        <w:t xml:space="preserve">. </w:t>
      </w:r>
      <w:r w:rsidR="00041B73">
        <w:rPr>
          <w:rFonts w:asciiTheme="majorHAnsi" w:hAnsiTheme="majorHAnsi"/>
          <w:sz w:val="24"/>
          <w:szCs w:val="24"/>
        </w:rPr>
        <w:t xml:space="preserve">McDaniel </w:t>
      </w:r>
      <w:r w:rsidR="00642A12">
        <w:rPr>
          <w:rFonts w:asciiTheme="majorHAnsi" w:hAnsiTheme="majorHAnsi"/>
          <w:sz w:val="24"/>
          <w:szCs w:val="24"/>
        </w:rPr>
        <w:t xml:space="preserve">advised </w:t>
      </w:r>
      <w:r w:rsidR="008C4F0F">
        <w:rPr>
          <w:rFonts w:asciiTheme="majorHAnsi" w:hAnsiTheme="majorHAnsi"/>
          <w:sz w:val="24"/>
          <w:szCs w:val="24"/>
        </w:rPr>
        <w:t xml:space="preserve">on </w:t>
      </w:r>
      <w:r w:rsidR="004253AD">
        <w:rPr>
          <w:rFonts w:asciiTheme="majorHAnsi" w:hAnsiTheme="majorHAnsi"/>
          <w:sz w:val="24"/>
          <w:szCs w:val="24"/>
        </w:rPr>
        <w:t>February 10, Greg Sepeda</w:t>
      </w:r>
      <w:r w:rsidR="008C4F0F">
        <w:rPr>
          <w:rFonts w:asciiTheme="majorHAnsi" w:hAnsiTheme="majorHAnsi"/>
          <w:sz w:val="24"/>
          <w:szCs w:val="24"/>
        </w:rPr>
        <w:t>, P.E.,</w:t>
      </w:r>
      <w:r w:rsidR="004253AD">
        <w:rPr>
          <w:rFonts w:asciiTheme="majorHAnsi" w:hAnsiTheme="majorHAnsi"/>
          <w:sz w:val="24"/>
          <w:szCs w:val="24"/>
        </w:rPr>
        <w:t xml:space="preserve"> present</w:t>
      </w:r>
      <w:r w:rsidR="005D38BF">
        <w:rPr>
          <w:rFonts w:asciiTheme="majorHAnsi" w:hAnsiTheme="majorHAnsi"/>
          <w:sz w:val="24"/>
          <w:szCs w:val="24"/>
        </w:rPr>
        <w:t>ed</w:t>
      </w:r>
      <w:r w:rsidR="004253AD">
        <w:rPr>
          <w:rFonts w:asciiTheme="majorHAnsi" w:hAnsiTheme="majorHAnsi"/>
          <w:sz w:val="24"/>
          <w:szCs w:val="24"/>
        </w:rPr>
        <w:t xml:space="preserve"> </w:t>
      </w:r>
      <w:r w:rsidR="001969BB">
        <w:rPr>
          <w:rFonts w:asciiTheme="majorHAnsi" w:hAnsiTheme="majorHAnsi"/>
          <w:sz w:val="24"/>
          <w:szCs w:val="24"/>
        </w:rPr>
        <w:t xml:space="preserve">engineering </w:t>
      </w:r>
      <w:r w:rsidR="004253AD">
        <w:rPr>
          <w:rFonts w:asciiTheme="majorHAnsi" w:hAnsiTheme="majorHAnsi"/>
          <w:sz w:val="24"/>
          <w:szCs w:val="24"/>
        </w:rPr>
        <w:t xml:space="preserve">workforce </w:t>
      </w:r>
      <w:r w:rsidR="008C4F0F">
        <w:rPr>
          <w:rFonts w:asciiTheme="majorHAnsi" w:hAnsiTheme="majorHAnsi"/>
          <w:sz w:val="24"/>
          <w:szCs w:val="24"/>
        </w:rPr>
        <w:t xml:space="preserve">research </w:t>
      </w:r>
      <w:r w:rsidR="004253AD">
        <w:rPr>
          <w:rFonts w:asciiTheme="majorHAnsi" w:hAnsiTheme="majorHAnsi"/>
          <w:sz w:val="24"/>
          <w:szCs w:val="24"/>
        </w:rPr>
        <w:t>and education data</w:t>
      </w:r>
      <w:r w:rsidR="005D38BF">
        <w:rPr>
          <w:rFonts w:asciiTheme="majorHAnsi" w:hAnsiTheme="majorHAnsi"/>
          <w:sz w:val="24"/>
          <w:szCs w:val="24"/>
        </w:rPr>
        <w:t xml:space="preserve"> with lots of engagement from members.  Next meeting is scheduled for April 28</w:t>
      </w:r>
      <w:r w:rsidR="005D38BF" w:rsidRPr="005D38BF">
        <w:rPr>
          <w:rFonts w:asciiTheme="majorHAnsi" w:hAnsiTheme="majorHAnsi"/>
          <w:sz w:val="24"/>
          <w:szCs w:val="24"/>
          <w:vertAlign w:val="superscript"/>
        </w:rPr>
        <w:t>th</w:t>
      </w:r>
      <w:r w:rsidR="005D38BF">
        <w:rPr>
          <w:rFonts w:asciiTheme="majorHAnsi" w:hAnsiTheme="majorHAnsi"/>
          <w:sz w:val="24"/>
          <w:szCs w:val="24"/>
        </w:rPr>
        <w:t xml:space="preserve"> with newly elected Baton Rouge Mayor Sid Edwards.</w:t>
      </w:r>
    </w:p>
    <w:p w14:paraId="5D3F3DC5" w14:textId="66725D73" w:rsidR="001969BB" w:rsidRDefault="00D208EA" w:rsidP="00DF2123">
      <w:pPr>
        <w:ind w:left="720"/>
        <w:rPr>
          <w:rFonts w:asciiTheme="majorHAnsi" w:hAnsiTheme="majorHAnsi" w:cstheme="majorHAnsi"/>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41156">
        <w:rPr>
          <w:rFonts w:asciiTheme="majorHAnsi" w:hAnsiTheme="majorHAnsi" w:cstheme="majorHAnsi"/>
          <w:sz w:val="24"/>
          <w:szCs w:val="24"/>
        </w:rPr>
        <w:t>Moldaner</w:t>
      </w:r>
      <w:r w:rsidR="001969BB">
        <w:rPr>
          <w:rFonts w:asciiTheme="majorHAnsi" w:hAnsiTheme="majorHAnsi" w:cstheme="majorHAnsi"/>
          <w:sz w:val="24"/>
          <w:szCs w:val="24"/>
        </w:rPr>
        <w:t xml:space="preserve"> </w:t>
      </w:r>
      <w:r w:rsidR="00041B73" w:rsidRPr="001A7F5A">
        <w:rPr>
          <w:rFonts w:asciiTheme="majorHAnsi" w:hAnsiTheme="majorHAnsi" w:cstheme="majorHAnsi"/>
          <w:sz w:val="24"/>
          <w:szCs w:val="24"/>
        </w:rPr>
        <w:t>reported</w:t>
      </w:r>
      <w:r w:rsidR="000008E6" w:rsidRPr="001A7F5A">
        <w:rPr>
          <w:rFonts w:asciiTheme="majorHAnsi" w:hAnsiTheme="majorHAnsi" w:cstheme="majorHAnsi"/>
        </w:rPr>
        <w:t xml:space="preserve"> </w:t>
      </w:r>
      <w:r w:rsidR="000D465D" w:rsidRPr="001A7F5A">
        <w:rPr>
          <w:rFonts w:asciiTheme="majorHAnsi" w:hAnsiTheme="majorHAnsi" w:cstheme="majorHAnsi"/>
        </w:rPr>
        <w:t xml:space="preserve">the New Orleans Chapter </w:t>
      </w:r>
      <w:r w:rsidR="00841156">
        <w:rPr>
          <w:rFonts w:asciiTheme="majorHAnsi" w:hAnsiTheme="majorHAnsi" w:cstheme="majorHAnsi"/>
        </w:rPr>
        <w:t xml:space="preserve">will </w:t>
      </w:r>
      <w:r w:rsidR="00E349DE">
        <w:rPr>
          <w:rFonts w:asciiTheme="majorHAnsi" w:hAnsiTheme="majorHAnsi" w:cstheme="majorHAnsi"/>
        </w:rPr>
        <w:t xml:space="preserve">also </w:t>
      </w:r>
      <w:r w:rsidR="00841156">
        <w:rPr>
          <w:rFonts w:asciiTheme="majorHAnsi" w:hAnsiTheme="majorHAnsi" w:cstheme="majorHAnsi"/>
        </w:rPr>
        <w:t xml:space="preserve">host Greg Sepeda on March 20, </w:t>
      </w:r>
      <w:r w:rsidR="00E349DE">
        <w:rPr>
          <w:rFonts w:asciiTheme="majorHAnsi" w:hAnsiTheme="majorHAnsi" w:cstheme="majorHAnsi"/>
        </w:rPr>
        <w:t xml:space="preserve">2025, presenting his research workforce data.  </w:t>
      </w:r>
      <w:r w:rsidR="006429CE">
        <w:rPr>
          <w:rFonts w:asciiTheme="majorHAnsi" w:hAnsiTheme="majorHAnsi" w:cstheme="majorHAnsi"/>
        </w:rPr>
        <w:t>Mr.</w:t>
      </w:r>
      <w:r w:rsidR="001F4BFC">
        <w:rPr>
          <w:rFonts w:asciiTheme="majorHAnsi" w:hAnsiTheme="majorHAnsi" w:cstheme="majorHAnsi"/>
        </w:rPr>
        <w:t xml:space="preserve"> Glenn Ledet, CPRA, </w:t>
      </w:r>
      <w:r w:rsidR="006429CE">
        <w:rPr>
          <w:rFonts w:asciiTheme="majorHAnsi" w:hAnsiTheme="majorHAnsi" w:cstheme="majorHAnsi"/>
        </w:rPr>
        <w:t xml:space="preserve">is </w:t>
      </w:r>
      <w:r w:rsidR="001F4BFC">
        <w:rPr>
          <w:rFonts w:asciiTheme="majorHAnsi" w:hAnsiTheme="majorHAnsi" w:cstheme="majorHAnsi"/>
        </w:rPr>
        <w:t>scheduled for the May 8 meeting.</w:t>
      </w:r>
    </w:p>
    <w:p w14:paraId="5C00C90F" w14:textId="0B7761B4" w:rsidR="000F1156" w:rsidRPr="003F114A" w:rsidRDefault="00D208EA" w:rsidP="00DF2123">
      <w:pPr>
        <w:ind w:left="720"/>
        <w:rPr>
          <w:rFonts w:asciiTheme="majorHAnsi" w:hAnsiTheme="majorHAnsi"/>
          <w:sz w:val="24"/>
          <w:szCs w:val="24"/>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4F7890">
        <w:rPr>
          <w:rFonts w:asciiTheme="majorHAnsi" w:hAnsiTheme="majorHAnsi"/>
          <w:sz w:val="24"/>
          <w:szCs w:val="24"/>
        </w:rPr>
        <w:t>Mr. Stelly</w:t>
      </w:r>
      <w:r w:rsidR="002F2FC7">
        <w:rPr>
          <w:rFonts w:asciiTheme="majorHAnsi" w:hAnsiTheme="majorHAnsi"/>
          <w:sz w:val="24"/>
          <w:szCs w:val="24"/>
        </w:rPr>
        <w:t xml:space="preserve"> reported </w:t>
      </w:r>
      <w:r w:rsidR="00F1436C">
        <w:rPr>
          <w:rFonts w:asciiTheme="majorHAnsi" w:hAnsiTheme="majorHAnsi"/>
          <w:sz w:val="24"/>
          <w:szCs w:val="24"/>
        </w:rPr>
        <w:t xml:space="preserve">he is </w:t>
      </w:r>
      <w:r w:rsidR="001F4BFC">
        <w:rPr>
          <w:rFonts w:asciiTheme="majorHAnsi" w:hAnsiTheme="majorHAnsi"/>
          <w:sz w:val="24"/>
          <w:szCs w:val="24"/>
        </w:rPr>
        <w:t xml:space="preserve">confirming </w:t>
      </w:r>
      <w:r w:rsidR="00A162E4">
        <w:rPr>
          <w:rFonts w:asciiTheme="majorHAnsi" w:hAnsiTheme="majorHAnsi"/>
          <w:sz w:val="24"/>
          <w:szCs w:val="24"/>
        </w:rPr>
        <w:t>Superintendent Francis Touchet with the Lafayette Parish School System for an April meeting.</w:t>
      </w:r>
      <w:r w:rsidR="004F7890">
        <w:rPr>
          <w:rFonts w:asciiTheme="majorHAnsi" w:hAnsiTheme="majorHAnsi"/>
          <w:sz w:val="24"/>
          <w:szCs w:val="24"/>
        </w:rPr>
        <w:t xml:space="preserve">  </w:t>
      </w:r>
    </w:p>
    <w:p w14:paraId="792F96BC" w14:textId="3C4BB9D6"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2F0BCF">
        <w:rPr>
          <w:rFonts w:asciiTheme="majorHAnsi" w:hAnsiTheme="majorHAnsi"/>
          <w:sz w:val="24"/>
          <w:szCs w:val="24"/>
        </w:rPr>
        <w:t xml:space="preserve">Mr. </w:t>
      </w:r>
      <w:r w:rsidR="00CA601A">
        <w:rPr>
          <w:rFonts w:asciiTheme="majorHAnsi" w:hAnsiTheme="majorHAnsi"/>
          <w:sz w:val="24"/>
          <w:szCs w:val="24"/>
        </w:rPr>
        <w:t xml:space="preserve">Pearson </w:t>
      </w:r>
      <w:r w:rsidR="002F0BCF">
        <w:rPr>
          <w:rFonts w:asciiTheme="majorHAnsi" w:hAnsiTheme="majorHAnsi"/>
          <w:sz w:val="24"/>
          <w:szCs w:val="24"/>
        </w:rPr>
        <w:t>is working on organizing a meeting</w:t>
      </w:r>
      <w:r w:rsidR="00487566">
        <w:rPr>
          <w:rFonts w:asciiTheme="majorHAnsi" w:hAnsiTheme="majorHAnsi"/>
          <w:sz w:val="24"/>
          <w:szCs w:val="24"/>
        </w:rPr>
        <w:t xml:space="preserve"> in mid-April</w:t>
      </w:r>
      <w:r w:rsidR="002F0BCF">
        <w:rPr>
          <w:rFonts w:asciiTheme="majorHAnsi" w:hAnsiTheme="majorHAnsi"/>
          <w:sz w:val="24"/>
          <w:szCs w:val="24"/>
        </w:rPr>
        <w:t xml:space="preserve"> hosting </w:t>
      </w:r>
      <w:r w:rsidR="008C4F0F">
        <w:rPr>
          <w:rFonts w:asciiTheme="majorHAnsi" w:hAnsiTheme="majorHAnsi"/>
          <w:sz w:val="24"/>
          <w:szCs w:val="24"/>
        </w:rPr>
        <w:t>Shreveport</w:t>
      </w:r>
      <w:r w:rsidR="002F0BCF">
        <w:rPr>
          <w:rFonts w:asciiTheme="majorHAnsi" w:hAnsiTheme="majorHAnsi"/>
          <w:sz w:val="24"/>
          <w:szCs w:val="24"/>
        </w:rPr>
        <w:t xml:space="preserve"> Mayor </w:t>
      </w:r>
      <w:r w:rsidR="008C4F0F">
        <w:rPr>
          <w:rFonts w:asciiTheme="majorHAnsi" w:hAnsiTheme="majorHAnsi"/>
          <w:sz w:val="24"/>
          <w:szCs w:val="24"/>
        </w:rPr>
        <w:t xml:space="preserve">Arceneaux </w:t>
      </w:r>
      <w:r w:rsidR="002F0BCF">
        <w:rPr>
          <w:rFonts w:asciiTheme="majorHAnsi" w:hAnsiTheme="majorHAnsi"/>
          <w:sz w:val="24"/>
          <w:szCs w:val="24"/>
        </w:rPr>
        <w:t>giving an update on the new</w:t>
      </w:r>
      <w:r w:rsidR="008C4F0F">
        <w:rPr>
          <w:rFonts w:asciiTheme="majorHAnsi" w:hAnsiTheme="majorHAnsi"/>
          <w:sz w:val="24"/>
          <w:szCs w:val="24"/>
        </w:rPr>
        <w:t>ly funded</w:t>
      </w:r>
      <w:r w:rsidR="002F0BCF">
        <w:rPr>
          <w:rFonts w:asciiTheme="majorHAnsi" w:hAnsiTheme="majorHAnsi"/>
          <w:sz w:val="24"/>
          <w:szCs w:val="24"/>
        </w:rPr>
        <w:t xml:space="preserve"> infrastructure program.  </w:t>
      </w:r>
      <w:r w:rsidR="00CA601A">
        <w:rPr>
          <w:rFonts w:asciiTheme="majorHAnsi" w:hAnsiTheme="majorHAnsi"/>
          <w:sz w:val="24"/>
          <w:szCs w:val="24"/>
        </w:rPr>
        <w:t xml:space="preserve"> </w:t>
      </w:r>
    </w:p>
    <w:p w14:paraId="1551ABDC" w14:textId="3500381D"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642A12">
        <w:rPr>
          <w:rFonts w:asciiTheme="majorHAnsi" w:hAnsiTheme="majorHAnsi"/>
          <w:sz w:val="24"/>
          <w:szCs w:val="24"/>
        </w:rPr>
        <w:t>Mr. Ellingburg will work with the Shreveport Chapter and ACECL staff to organize a meeting</w:t>
      </w:r>
      <w:r w:rsidR="008E268F">
        <w:rPr>
          <w:rFonts w:asciiTheme="majorHAnsi" w:hAnsiTheme="majorHAnsi"/>
          <w:sz w:val="24"/>
          <w:szCs w:val="24"/>
        </w:rPr>
        <w:t xml:space="preserve"> once </w:t>
      </w:r>
      <w:r w:rsidR="008C4F0F">
        <w:rPr>
          <w:rFonts w:asciiTheme="majorHAnsi" w:hAnsiTheme="majorHAnsi"/>
          <w:sz w:val="24"/>
          <w:szCs w:val="24"/>
        </w:rPr>
        <w:t xml:space="preserve">the </w:t>
      </w:r>
      <w:r w:rsidR="008E268F">
        <w:rPr>
          <w:rFonts w:asciiTheme="majorHAnsi" w:hAnsiTheme="majorHAnsi"/>
          <w:sz w:val="24"/>
          <w:szCs w:val="24"/>
        </w:rPr>
        <w:t xml:space="preserve">Shreveport Chapter has </w:t>
      </w:r>
      <w:r w:rsidR="00BC02FF">
        <w:rPr>
          <w:rFonts w:asciiTheme="majorHAnsi" w:hAnsiTheme="majorHAnsi"/>
          <w:sz w:val="24"/>
          <w:szCs w:val="24"/>
        </w:rPr>
        <w:t>a confirmed</w:t>
      </w:r>
      <w:r w:rsidR="008E268F">
        <w:rPr>
          <w:rFonts w:asciiTheme="majorHAnsi" w:hAnsiTheme="majorHAnsi"/>
          <w:sz w:val="24"/>
          <w:szCs w:val="24"/>
        </w:rPr>
        <w:t xml:space="preserve"> date of their meeting.</w:t>
      </w:r>
    </w:p>
    <w:p w14:paraId="6FAD3DCB" w14:textId="64EB61FA" w:rsidR="00E443B4" w:rsidRDefault="00D208EA" w:rsidP="00E443B4">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1F4ECC">
        <w:rPr>
          <w:rFonts w:asciiTheme="majorHAnsi" w:hAnsiTheme="majorHAnsi"/>
          <w:sz w:val="24"/>
          <w:szCs w:val="24"/>
        </w:rPr>
        <w:t xml:space="preserve">Mr. Dirmann reported </w:t>
      </w:r>
      <w:r w:rsidR="008E268F">
        <w:rPr>
          <w:rFonts w:asciiTheme="majorHAnsi" w:hAnsiTheme="majorHAnsi"/>
          <w:sz w:val="24"/>
          <w:szCs w:val="24"/>
        </w:rPr>
        <w:t xml:space="preserve">he </w:t>
      </w:r>
      <w:r w:rsidR="00AD56C3">
        <w:rPr>
          <w:rFonts w:asciiTheme="majorHAnsi" w:hAnsiTheme="majorHAnsi"/>
          <w:sz w:val="24"/>
          <w:szCs w:val="24"/>
        </w:rPr>
        <w:t>will work on finding a potential Chapter President.</w:t>
      </w: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2C489C38"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(Report Attached)</w:t>
      </w:r>
      <w:r w:rsidRPr="003F114A">
        <w:rPr>
          <w:rFonts w:asciiTheme="majorHAnsi" w:hAnsiTheme="majorHAnsi"/>
          <w:b/>
          <w:sz w:val="24"/>
          <w:szCs w:val="24"/>
        </w:rPr>
        <w:t xml:space="preserve"> </w:t>
      </w:r>
      <w:r>
        <w:rPr>
          <w:rFonts w:asciiTheme="majorHAnsi" w:hAnsiTheme="majorHAnsi"/>
          <w:b/>
          <w:sz w:val="24"/>
          <w:szCs w:val="24"/>
        </w:rPr>
        <w:t xml:space="preserve"> </w:t>
      </w:r>
      <w:r>
        <w:rPr>
          <w:rFonts w:asciiTheme="majorHAnsi" w:hAnsiTheme="majorHAnsi"/>
          <w:bCs/>
          <w:sz w:val="24"/>
          <w:szCs w:val="24"/>
        </w:rPr>
        <w:t xml:space="preserve"> </w:t>
      </w:r>
      <w:r w:rsidR="00496887">
        <w:rPr>
          <w:rFonts w:asciiTheme="majorHAnsi" w:hAnsiTheme="majorHAnsi"/>
          <w:bCs/>
          <w:sz w:val="24"/>
          <w:szCs w:val="24"/>
        </w:rPr>
        <w:t>February 2025</w:t>
      </w:r>
      <w:r>
        <w:rPr>
          <w:rFonts w:asciiTheme="majorHAnsi" w:hAnsiTheme="majorHAnsi"/>
          <w:bCs/>
          <w:sz w:val="24"/>
          <w:szCs w:val="24"/>
        </w:rPr>
        <w:t xml:space="preserve"> report</w:t>
      </w:r>
      <w:r w:rsidR="00424568">
        <w:rPr>
          <w:rFonts w:asciiTheme="majorHAnsi" w:hAnsiTheme="majorHAnsi"/>
          <w:bCs/>
          <w:sz w:val="24"/>
          <w:szCs w:val="24"/>
        </w:rPr>
        <w:t xml:space="preserve">ed a </w:t>
      </w:r>
      <w:r w:rsidR="00CA601A">
        <w:rPr>
          <w:rFonts w:asciiTheme="majorHAnsi" w:hAnsiTheme="majorHAnsi"/>
          <w:bCs/>
          <w:sz w:val="24"/>
          <w:szCs w:val="24"/>
        </w:rPr>
        <w:t xml:space="preserve"> total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496887">
        <w:rPr>
          <w:rFonts w:asciiTheme="majorHAnsi" w:hAnsiTheme="majorHAnsi"/>
          <w:bCs/>
          <w:sz w:val="24"/>
          <w:szCs w:val="24"/>
        </w:rPr>
        <w:t>0</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1F59E7">
        <w:rPr>
          <w:rFonts w:asciiTheme="majorHAnsi" w:hAnsiTheme="majorHAnsi"/>
          <w:bCs/>
          <w:sz w:val="24"/>
          <w:szCs w:val="24"/>
        </w:rPr>
        <w:t>8</w:t>
      </w:r>
      <w:r w:rsidR="00496887">
        <w:rPr>
          <w:rFonts w:asciiTheme="majorHAnsi" w:hAnsiTheme="majorHAnsi"/>
          <w:bCs/>
          <w:sz w:val="24"/>
          <w:szCs w:val="24"/>
        </w:rPr>
        <w:t>89</w:t>
      </w:r>
      <w:r w:rsidR="003F2E27">
        <w:rPr>
          <w:rFonts w:asciiTheme="majorHAnsi" w:hAnsiTheme="majorHAnsi"/>
          <w:bCs/>
          <w:sz w:val="24"/>
          <w:szCs w:val="24"/>
        </w:rPr>
        <w:t xml:space="preserve"> employees </w:t>
      </w:r>
      <w:r>
        <w:rPr>
          <w:rFonts w:asciiTheme="majorHAnsi" w:hAnsiTheme="majorHAnsi"/>
          <w:bCs/>
          <w:sz w:val="24"/>
          <w:szCs w:val="24"/>
        </w:rPr>
        <w:t>and</w:t>
      </w:r>
      <w:r w:rsidR="00977DE1">
        <w:rPr>
          <w:rFonts w:asciiTheme="majorHAnsi" w:hAnsiTheme="majorHAnsi"/>
          <w:bCs/>
          <w:sz w:val="24"/>
          <w:szCs w:val="24"/>
        </w:rPr>
        <w:t xml:space="preserve"> </w:t>
      </w:r>
      <w:r w:rsidR="003F2E27">
        <w:rPr>
          <w:rFonts w:asciiTheme="majorHAnsi" w:hAnsiTheme="majorHAnsi"/>
          <w:bCs/>
          <w:sz w:val="24"/>
          <w:szCs w:val="24"/>
        </w:rPr>
        <w:t>2</w:t>
      </w:r>
      <w:r w:rsidR="001F59E7">
        <w:rPr>
          <w:rFonts w:asciiTheme="majorHAnsi" w:hAnsiTheme="majorHAnsi"/>
          <w:bCs/>
          <w:sz w:val="24"/>
          <w:szCs w:val="24"/>
        </w:rPr>
        <w:t>2</w:t>
      </w:r>
      <w:r>
        <w:rPr>
          <w:rFonts w:asciiTheme="majorHAnsi" w:hAnsiTheme="majorHAnsi"/>
          <w:bCs/>
          <w:sz w:val="24"/>
          <w:szCs w:val="24"/>
        </w:rPr>
        <w:t xml:space="preserve"> affiliates.  </w:t>
      </w:r>
      <w:r w:rsidR="00AA0A3C">
        <w:rPr>
          <w:rFonts w:asciiTheme="majorHAnsi" w:hAnsiTheme="majorHAnsi"/>
          <w:bCs/>
          <w:sz w:val="24"/>
          <w:szCs w:val="24"/>
        </w:rPr>
        <w:t>Prospective members:  Horizon Engineering, Volkert</w:t>
      </w:r>
      <w:r w:rsidR="00ED49B3">
        <w:rPr>
          <w:rFonts w:asciiTheme="majorHAnsi" w:hAnsiTheme="majorHAnsi"/>
          <w:bCs/>
          <w:sz w:val="24"/>
          <w:szCs w:val="24"/>
        </w:rPr>
        <w:t>,</w:t>
      </w:r>
      <w:r w:rsidR="00006631">
        <w:rPr>
          <w:rFonts w:asciiTheme="majorHAnsi" w:hAnsiTheme="majorHAnsi"/>
          <w:bCs/>
          <w:sz w:val="24"/>
          <w:szCs w:val="24"/>
        </w:rPr>
        <w:t xml:space="preserve"> </w:t>
      </w:r>
      <w:proofErr w:type="spellStart"/>
      <w:r w:rsidR="00006631">
        <w:rPr>
          <w:rFonts w:asciiTheme="majorHAnsi" w:hAnsiTheme="majorHAnsi"/>
          <w:bCs/>
          <w:sz w:val="24"/>
          <w:szCs w:val="24"/>
        </w:rPr>
        <w:t>InterMat</w:t>
      </w:r>
      <w:proofErr w:type="spellEnd"/>
      <w:r w:rsidR="00ED49B3">
        <w:rPr>
          <w:rFonts w:asciiTheme="majorHAnsi" w:hAnsiTheme="majorHAnsi"/>
          <w:bCs/>
          <w:sz w:val="24"/>
          <w:szCs w:val="24"/>
        </w:rPr>
        <w:t xml:space="preserve"> </w:t>
      </w:r>
      <w:r w:rsidR="00471445">
        <w:rPr>
          <w:rFonts w:asciiTheme="majorHAnsi" w:hAnsiTheme="majorHAnsi"/>
          <w:bCs/>
          <w:sz w:val="24"/>
          <w:szCs w:val="24"/>
        </w:rPr>
        <w:t>and</w:t>
      </w:r>
      <w:r w:rsidR="00AA0A3C">
        <w:rPr>
          <w:rFonts w:asciiTheme="majorHAnsi" w:hAnsiTheme="majorHAnsi"/>
          <w:bCs/>
          <w:sz w:val="24"/>
          <w:szCs w:val="24"/>
        </w:rPr>
        <w:t xml:space="preserve"> Jacobs.</w:t>
      </w:r>
    </w:p>
    <w:p w14:paraId="371F3060" w14:textId="01C10DE5"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p>
    <w:p w14:paraId="0ED32166" w14:textId="2C240094" w:rsidR="00CA601A" w:rsidRDefault="00CA601A" w:rsidP="00D104C3">
      <w:pPr>
        <w:shd w:val="clear" w:color="auto" w:fill="FFFFFF"/>
        <w:rPr>
          <w:rFonts w:asciiTheme="majorHAnsi" w:hAnsiTheme="majorHAnsi" w:cstheme="majorHAnsi"/>
          <w:bCs/>
          <w:sz w:val="24"/>
          <w:szCs w:val="24"/>
        </w:rPr>
      </w:pPr>
      <w:r>
        <w:rPr>
          <w:rFonts w:asciiTheme="majorHAnsi" w:hAnsiTheme="majorHAnsi" w:cstheme="majorHAnsi"/>
          <w:bCs/>
          <w:sz w:val="24"/>
          <w:szCs w:val="24"/>
        </w:rPr>
        <w:t>Mr. Dirmann</w:t>
      </w:r>
      <w:r w:rsidR="001B680F">
        <w:rPr>
          <w:rFonts w:asciiTheme="majorHAnsi" w:hAnsiTheme="majorHAnsi" w:cstheme="majorHAnsi"/>
          <w:bCs/>
          <w:sz w:val="24"/>
          <w:szCs w:val="24"/>
        </w:rPr>
        <w:t xml:space="preserve">, </w:t>
      </w:r>
      <w:r w:rsidR="00AA2BDE">
        <w:rPr>
          <w:rFonts w:asciiTheme="majorHAnsi" w:hAnsiTheme="majorHAnsi" w:cstheme="majorHAnsi"/>
          <w:bCs/>
          <w:sz w:val="24"/>
          <w:szCs w:val="24"/>
        </w:rPr>
        <w:t>Mr.</w:t>
      </w:r>
      <w:r>
        <w:rPr>
          <w:rFonts w:asciiTheme="majorHAnsi" w:hAnsiTheme="majorHAnsi" w:cstheme="majorHAnsi"/>
          <w:bCs/>
          <w:sz w:val="24"/>
          <w:szCs w:val="24"/>
        </w:rPr>
        <w:t xml:space="preserve"> Junius</w:t>
      </w:r>
      <w:r w:rsidR="001B680F">
        <w:rPr>
          <w:rFonts w:asciiTheme="majorHAnsi" w:hAnsiTheme="majorHAnsi" w:cstheme="majorHAnsi"/>
          <w:bCs/>
          <w:sz w:val="24"/>
          <w:szCs w:val="24"/>
        </w:rPr>
        <w:t xml:space="preserve"> and Mr. McNeely</w:t>
      </w:r>
      <w:r>
        <w:rPr>
          <w:rFonts w:asciiTheme="majorHAnsi" w:hAnsiTheme="majorHAnsi" w:cstheme="majorHAnsi"/>
          <w:bCs/>
          <w:sz w:val="24"/>
          <w:szCs w:val="24"/>
        </w:rPr>
        <w:t xml:space="preserve"> </w:t>
      </w:r>
      <w:r w:rsidR="00AA2BDE">
        <w:rPr>
          <w:rFonts w:asciiTheme="majorHAnsi" w:hAnsiTheme="majorHAnsi" w:cstheme="majorHAnsi"/>
          <w:bCs/>
          <w:sz w:val="24"/>
          <w:szCs w:val="24"/>
        </w:rPr>
        <w:t>reported:</w:t>
      </w:r>
    </w:p>
    <w:p w14:paraId="610CDD74" w14:textId="754B13B7" w:rsidR="007200DC" w:rsidRDefault="007200DC" w:rsidP="00A91C8F">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DBE Legislation – Mr. Dirmann and Mr. McNeely </w:t>
      </w:r>
      <w:r w:rsidR="00B177AB">
        <w:rPr>
          <w:rFonts w:asciiTheme="majorHAnsi" w:hAnsiTheme="majorHAnsi" w:cstheme="majorHAnsi"/>
          <w:bCs/>
          <w:sz w:val="24"/>
          <w:szCs w:val="24"/>
        </w:rPr>
        <w:t>met</w:t>
      </w:r>
      <w:r>
        <w:rPr>
          <w:rFonts w:asciiTheme="majorHAnsi" w:hAnsiTheme="majorHAnsi" w:cstheme="majorHAnsi"/>
          <w:bCs/>
          <w:sz w:val="24"/>
          <w:szCs w:val="24"/>
        </w:rPr>
        <w:t xml:space="preserve"> with Speaker </w:t>
      </w:r>
      <w:proofErr w:type="spellStart"/>
      <w:r>
        <w:rPr>
          <w:rFonts w:asciiTheme="majorHAnsi" w:hAnsiTheme="majorHAnsi" w:cstheme="majorHAnsi"/>
          <w:bCs/>
          <w:sz w:val="24"/>
          <w:szCs w:val="24"/>
        </w:rPr>
        <w:t>DeVillier</w:t>
      </w:r>
      <w:proofErr w:type="spellEnd"/>
      <w:r>
        <w:rPr>
          <w:rFonts w:asciiTheme="majorHAnsi" w:hAnsiTheme="majorHAnsi" w:cstheme="majorHAnsi"/>
          <w:bCs/>
          <w:sz w:val="24"/>
          <w:szCs w:val="24"/>
        </w:rPr>
        <w:t xml:space="preserve"> to discuss the proposed </w:t>
      </w:r>
      <w:r w:rsidR="00B177AB">
        <w:rPr>
          <w:rFonts w:asciiTheme="majorHAnsi" w:hAnsiTheme="majorHAnsi" w:cstheme="majorHAnsi"/>
          <w:bCs/>
          <w:sz w:val="24"/>
          <w:szCs w:val="24"/>
        </w:rPr>
        <w:t xml:space="preserve">ACECL </w:t>
      </w:r>
      <w:r>
        <w:rPr>
          <w:rFonts w:asciiTheme="majorHAnsi" w:hAnsiTheme="majorHAnsi" w:cstheme="majorHAnsi"/>
          <w:bCs/>
          <w:sz w:val="24"/>
          <w:szCs w:val="24"/>
        </w:rPr>
        <w:t xml:space="preserve">DBE legislation.  Speaker </w:t>
      </w:r>
      <w:proofErr w:type="spellStart"/>
      <w:r>
        <w:rPr>
          <w:rFonts w:asciiTheme="majorHAnsi" w:hAnsiTheme="majorHAnsi" w:cstheme="majorHAnsi"/>
          <w:bCs/>
          <w:sz w:val="24"/>
          <w:szCs w:val="24"/>
        </w:rPr>
        <w:t>DeVillier</w:t>
      </w:r>
      <w:proofErr w:type="spellEnd"/>
      <w:r>
        <w:rPr>
          <w:rFonts w:asciiTheme="majorHAnsi" w:hAnsiTheme="majorHAnsi" w:cstheme="majorHAnsi"/>
          <w:bCs/>
          <w:sz w:val="24"/>
          <w:szCs w:val="24"/>
        </w:rPr>
        <w:t xml:space="preserve"> </w:t>
      </w:r>
      <w:r w:rsidR="00B177AB">
        <w:rPr>
          <w:rFonts w:asciiTheme="majorHAnsi" w:hAnsiTheme="majorHAnsi" w:cstheme="majorHAnsi"/>
          <w:bCs/>
          <w:sz w:val="24"/>
          <w:szCs w:val="24"/>
        </w:rPr>
        <w:t xml:space="preserve">advised he likes the Bill but </w:t>
      </w:r>
      <w:r>
        <w:rPr>
          <w:rFonts w:asciiTheme="majorHAnsi" w:hAnsiTheme="majorHAnsi" w:cstheme="majorHAnsi"/>
          <w:bCs/>
          <w:sz w:val="24"/>
          <w:szCs w:val="24"/>
        </w:rPr>
        <w:t>requested</w:t>
      </w:r>
      <w:r w:rsidR="006429CE">
        <w:rPr>
          <w:rFonts w:asciiTheme="majorHAnsi" w:hAnsiTheme="majorHAnsi" w:cstheme="majorHAnsi"/>
          <w:bCs/>
          <w:sz w:val="24"/>
          <w:szCs w:val="24"/>
        </w:rPr>
        <w:t>,</w:t>
      </w:r>
      <w:r>
        <w:rPr>
          <w:rFonts w:asciiTheme="majorHAnsi" w:hAnsiTheme="majorHAnsi" w:cstheme="majorHAnsi"/>
          <w:bCs/>
          <w:sz w:val="24"/>
          <w:szCs w:val="24"/>
        </w:rPr>
        <w:t xml:space="preserve"> due to the pending Federal Court case on DBE</w:t>
      </w:r>
      <w:r w:rsidR="006D2034">
        <w:rPr>
          <w:rFonts w:asciiTheme="majorHAnsi" w:hAnsiTheme="majorHAnsi" w:cstheme="majorHAnsi"/>
          <w:bCs/>
          <w:sz w:val="24"/>
          <w:szCs w:val="24"/>
        </w:rPr>
        <w:t xml:space="preserve"> being unconstitutional</w:t>
      </w:r>
      <w:r w:rsidR="00B177AB">
        <w:rPr>
          <w:rFonts w:asciiTheme="majorHAnsi" w:hAnsiTheme="majorHAnsi" w:cstheme="majorHAnsi"/>
          <w:bCs/>
          <w:sz w:val="24"/>
          <w:szCs w:val="24"/>
        </w:rPr>
        <w:t xml:space="preserve"> and the forthcoming DOTD reform bill he is authoring</w:t>
      </w:r>
      <w:r>
        <w:rPr>
          <w:rFonts w:asciiTheme="majorHAnsi" w:hAnsiTheme="majorHAnsi" w:cstheme="majorHAnsi"/>
          <w:bCs/>
          <w:sz w:val="24"/>
          <w:szCs w:val="24"/>
        </w:rPr>
        <w:t xml:space="preserve">, </w:t>
      </w:r>
      <w:r>
        <w:rPr>
          <w:rFonts w:asciiTheme="majorHAnsi" w:hAnsiTheme="majorHAnsi" w:cstheme="majorHAnsi"/>
          <w:bCs/>
          <w:sz w:val="24"/>
          <w:szCs w:val="24"/>
        </w:rPr>
        <w:lastRenderedPageBreak/>
        <w:t>ACECL not file th</w:t>
      </w:r>
      <w:r w:rsidR="00B177AB">
        <w:rPr>
          <w:rFonts w:asciiTheme="majorHAnsi" w:hAnsiTheme="majorHAnsi" w:cstheme="majorHAnsi"/>
          <w:bCs/>
          <w:sz w:val="24"/>
          <w:szCs w:val="24"/>
        </w:rPr>
        <w:t xml:space="preserve">e DBE legislation this </w:t>
      </w:r>
      <w:r w:rsidR="006429CE">
        <w:rPr>
          <w:rFonts w:asciiTheme="majorHAnsi" w:hAnsiTheme="majorHAnsi" w:cstheme="majorHAnsi"/>
          <w:bCs/>
          <w:sz w:val="24"/>
          <w:szCs w:val="24"/>
        </w:rPr>
        <w:t xml:space="preserve">legislative session.  </w:t>
      </w:r>
      <w:r w:rsidR="006D2034">
        <w:rPr>
          <w:rFonts w:asciiTheme="majorHAnsi" w:hAnsiTheme="majorHAnsi" w:cstheme="majorHAnsi"/>
          <w:bCs/>
          <w:sz w:val="24"/>
          <w:szCs w:val="24"/>
        </w:rPr>
        <w:t>Next step:  meet with Louisiana Attorney General Liz Murrill to file a Motion for Louisiana to join the DBE federal case.</w:t>
      </w:r>
    </w:p>
    <w:p w14:paraId="5BFE3A34" w14:textId="64B00E78" w:rsidR="00B177AB" w:rsidRDefault="009451E1" w:rsidP="00A91C8F">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Anti-Indemnification - </w:t>
      </w:r>
      <w:r w:rsidR="008E5185">
        <w:rPr>
          <w:rFonts w:asciiTheme="majorHAnsi" w:hAnsiTheme="majorHAnsi" w:cstheme="majorHAnsi"/>
          <w:bCs/>
          <w:sz w:val="24"/>
          <w:szCs w:val="24"/>
        </w:rPr>
        <w:t xml:space="preserve">Mr. Dirmann would also like to </w:t>
      </w:r>
      <w:r w:rsidR="006D5CF4">
        <w:rPr>
          <w:rFonts w:asciiTheme="majorHAnsi" w:hAnsiTheme="majorHAnsi" w:cstheme="majorHAnsi"/>
          <w:bCs/>
          <w:sz w:val="24"/>
          <w:szCs w:val="24"/>
        </w:rPr>
        <w:t>bring</w:t>
      </w:r>
      <w:r w:rsidR="008E5185">
        <w:rPr>
          <w:rFonts w:asciiTheme="majorHAnsi" w:hAnsiTheme="majorHAnsi" w:cstheme="majorHAnsi"/>
          <w:bCs/>
          <w:sz w:val="24"/>
          <w:szCs w:val="24"/>
        </w:rPr>
        <w:t xml:space="preserve"> to A.G. Murrill</w:t>
      </w:r>
      <w:r w:rsidR="006D5CF4">
        <w:rPr>
          <w:rFonts w:asciiTheme="majorHAnsi" w:hAnsiTheme="majorHAnsi" w:cstheme="majorHAnsi"/>
          <w:bCs/>
          <w:sz w:val="24"/>
          <w:szCs w:val="24"/>
        </w:rPr>
        <w:t>’s attention,</w:t>
      </w:r>
      <w:r w:rsidR="008E5185">
        <w:rPr>
          <w:rFonts w:asciiTheme="majorHAnsi" w:hAnsiTheme="majorHAnsi" w:cstheme="majorHAnsi"/>
          <w:bCs/>
          <w:sz w:val="24"/>
          <w:szCs w:val="24"/>
        </w:rPr>
        <w:t xml:space="preserve"> the anti-indemnification language being placed illegally in contracts.  An A.G. Opinion will be helpful when contacting entities.</w:t>
      </w:r>
      <w:r w:rsidR="005057AC">
        <w:rPr>
          <w:rFonts w:asciiTheme="majorHAnsi" w:hAnsiTheme="majorHAnsi" w:cstheme="majorHAnsi"/>
          <w:bCs/>
          <w:sz w:val="24"/>
          <w:szCs w:val="24"/>
        </w:rPr>
        <w:t xml:space="preserve"> </w:t>
      </w:r>
      <w:r w:rsidR="006D659E">
        <w:rPr>
          <w:rFonts w:asciiTheme="majorHAnsi" w:hAnsiTheme="majorHAnsi" w:cstheme="majorHAnsi"/>
          <w:bCs/>
          <w:sz w:val="24"/>
          <w:szCs w:val="24"/>
        </w:rPr>
        <w:t xml:space="preserve">After discussion, Commerce Chair Polly Thomas will be contacted to discuss the possibility of authoring </w:t>
      </w:r>
      <w:r w:rsidR="006429CE">
        <w:rPr>
          <w:rFonts w:asciiTheme="majorHAnsi" w:hAnsiTheme="majorHAnsi" w:cstheme="majorHAnsi"/>
          <w:bCs/>
          <w:sz w:val="24"/>
          <w:szCs w:val="24"/>
        </w:rPr>
        <w:t>a</w:t>
      </w:r>
      <w:r w:rsidR="001B265D">
        <w:rPr>
          <w:rFonts w:asciiTheme="majorHAnsi" w:hAnsiTheme="majorHAnsi" w:cstheme="majorHAnsi"/>
          <w:bCs/>
          <w:sz w:val="24"/>
          <w:szCs w:val="24"/>
        </w:rPr>
        <w:t xml:space="preserve"> </w:t>
      </w:r>
      <w:r w:rsidR="006D659E">
        <w:rPr>
          <w:rFonts w:asciiTheme="majorHAnsi" w:hAnsiTheme="majorHAnsi" w:cstheme="majorHAnsi"/>
          <w:bCs/>
          <w:sz w:val="24"/>
          <w:szCs w:val="24"/>
        </w:rPr>
        <w:t xml:space="preserve">Bill.  </w:t>
      </w:r>
      <w:r w:rsidR="005057AC">
        <w:rPr>
          <w:rFonts w:asciiTheme="majorHAnsi" w:hAnsiTheme="majorHAnsi" w:cstheme="majorHAnsi"/>
          <w:bCs/>
          <w:sz w:val="24"/>
          <w:szCs w:val="24"/>
        </w:rPr>
        <w:t xml:space="preserve"> </w:t>
      </w:r>
    </w:p>
    <w:p w14:paraId="093D8B52" w14:textId="17427BE1" w:rsidR="007200DC" w:rsidRDefault="005057AC" w:rsidP="00A91C8F">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Rep. Foy Gadberry will author the QBS “loophole” Bill identifying QBS to all public dollars so </w:t>
      </w:r>
      <w:r w:rsidR="00182C57">
        <w:rPr>
          <w:rFonts w:asciiTheme="majorHAnsi" w:hAnsiTheme="majorHAnsi" w:cstheme="majorHAnsi"/>
          <w:bCs/>
          <w:sz w:val="24"/>
          <w:szCs w:val="24"/>
        </w:rPr>
        <w:t xml:space="preserve">architects and </w:t>
      </w:r>
      <w:r>
        <w:rPr>
          <w:rFonts w:asciiTheme="majorHAnsi" w:hAnsiTheme="majorHAnsi" w:cstheme="majorHAnsi"/>
          <w:bCs/>
          <w:sz w:val="24"/>
          <w:szCs w:val="24"/>
        </w:rPr>
        <w:t>contractors cannot ask for pricing/bids for surveying and geotechnical work.  Mr. Bryant Hammett will be asked to testify at the table.</w:t>
      </w:r>
    </w:p>
    <w:p w14:paraId="397C7131" w14:textId="79D150D9" w:rsidR="005057AC" w:rsidRPr="00B44FE0" w:rsidRDefault="005057AC" w:rsidP="00B44FE0">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Five-Foot Architect Bill - </w:t>
      </w:r>
      <w:r w:rsidR="00B44FE0">
        <w:rPr>
          <w:rFonts w:asciiTheme="majorHAnsi" w:hAnsiTheme="majorHAnsi" w:cstheme="majorHAnsi"/>
          <w:bCs/>
          <w:sz w:val="24"/>
          <w:szCs w:val="24"/>
        </w:rPr>
        <w:t>specifically defining engineering and architecture (architects cannot design anything within 5 feet outside the foundation of building)</w:t>
      </w:r>
      <w:r w:rsidR="009451E1">
        <w:rPr>
          <w:rFonts w:asciiTheme="majorHAnsi" w:hAnsiTheme="majorHAnsi" w:cstheme="majorHAnsi"/>
          <w:bCs/>
          <w:sz w:val="24"/>
          <w:szCs w:val="24"/>
        </w:rPr>
        <w:t xml:space="preserve">.  Mr. Junius will contact Sen. McMath to meet with ACECL on authoring legislation.  </w:t>
      </w:r>
      <w:r w:rsidR="00B44FE0">
        <w:rPr>
          <w:rFonts w:asciiTheme="majorHAnsi" w:hAnsiTheme="majorHAnsi" w:cstheme="majorHAnsi"/>
          <w:bCs/>
          <w:sz w:val="24"/>
          <w:szCs w:val="24"/>
        </w:rPr>
        <w:t xml:space="preserve"> </w:t>
      </w:r>
    </w:p>
    <w:p w14:paraId="0236C12F" w14:textId="062BE91F" w:rsidR="00551D87" w:rsidRPr="00551D87" w:rsidRDefault="007E23AF" w:rsidP="00551D87">
      <w:pPr>
        <w:pStyle w:val="ListParagraph"/>
        <w:numPr>
          <w:ilvl w:val="0"/>
          <w:numId w:val="9"/>
        </w:numPr>
        <w:shd w:val="clear" w:color="auto" w:fill="FFFFFF"/>
        <w:rPr>
          <w:rFonts w:asciiTheme="majorHAnsi" w:hAnsiTheme="majorHAnsi" w:cstheme="majorHAnsi"/>
          <w:bCs/>
          <w:sz w:val="24"/>
          <w:szCs w:val="24"/>
        </w:rPr>
      </w:pPr>
      <w:r w:rsidRPr="00551D87">
        <w:rPr>
          <w:rFonts w:asciiTheme="majorHAnsi" w:hAnsiTheme="majorHAnsi" w:cstheme="majorHAnsi"/>
          <w:bCs/>
          <w:sz w:val="24"/>
          <w:szCs w:val="24"/>
        </w:rPr>
        <w:t xml:space="preserve">LES selection of LAPEL </w:t>
      </w:r>
      <w:r w:rsidR="00551D87">
        <w:rPr>
          <w:rFonts w:asciiTheme="majorHAnsi" w:hAnsiTheme="majorHAnsi" w:cstheme="majorHAnsi"/>
          <w:bCs/>
          <w:sz w:val="24"/>
          <w:szCs w:val="24"/>
        </w:rPr>
        <w:t xml:space="preserve">Board </w:t>
      </w:r>
      <w:r w:rsidRPr="00551D87">
        <w:rPr>
          <w:rFonts w:asciiTheme="majorHAnsi" w:hAnsiTheme="majorHAnsi" w:cstheme="majorHAnsi"/>
          <w:bCs/>
          <w:sz w:val="24"/>
          <w:szCs w:val="24"/>
        </w:rPr>
        <w:t xml:space="preserve">nominees – After discussions between ACECL Ex. Comm and LES Ex. Comm, it was agreed not to bring </w:t>
      </w:r>
      <w:r w:rsidR="00307976" w:rsidRPr="00551D87">
        <w:rPr>
          <w:rFonts w:asciiTheme="majorHAnsi" w:hAnsiTheme="majorHAnsi" w:cstheme="majorHAnsi"/>
          <w:bCs/>
          <w:sz w:val="24"/>
          <w:szCs w:val="24"/>
        </w:rPr>
        <w:t xml:space="preserve">forth </w:t>
      </w:r>
      <w:r w:rsidRPr="00551D87">
        <w:rPr>
          <w:rFonts w:asciiTheme="majorHAnsi" w:hAnsiTheme="majorHAnsi" w:cstheme="majorHAnsi"/>
          <w:bCs/>
          <w:sz w:val="24"/>
          <w:szCs w:val="24"/>
        </w:rPr>
        <w:t>legislation</w:t>
      </w:r>
      <w:r w:rsidR="00307976" w:rsidRPr="00551D87">
        <w:rPr>
          <w:rFonts w:asciiTheme="majorHAnsi" w:hAnsiTheme="majorHAnsi" w:cstheme="majorHAnsi"/>
          <w:bCs/>
          <w:sz w:val="24"/>
          <w:szCs w:val="24"/>
        </w:rPr>
        <w:t>.  Collaboration between ACECL and LES was agreed upon effective 2026 seat vacancies:  Upon LES’ receipt of LAPELS notif</w:t>
      </w:r>
      <w:r w:rsidR="00551D87">
        <w:rPr>
          <w:rFonts w:asciiTheme="majorHAnsi" w:hAnsiTheme="majorHAnsi" w:cstheme="majorHAnsi"/>
          <w:bCs/>
          <w:sz w:val="24"/>
          <w:szCs w:val="24"/>
        </w:rPr>
        <w:t>ication letter</w:t>
      </w:r>
      <w:r w:rsidR="00307976" w:rsidRPr="00551D87">
        <w:rPr>
          <w:rFonts w:asciiTheme="majorHAnsi" w:hAnsiTheme="majorHAnsi" w:cstheme="majorHAnsi"/>
          <w:bCs/>
          <w:sz w:val="24"/>
          <w:szCs w:val="24"/>
        </w:rPr>
        <w:t xml:space="preserve"> of </w:t>
      </w:r>
      <w:r w:rsidR="00551D87">
        <w:rPr>
          <w:rFonts w:asciiTheme="majorHAnsi" w:hAnsiTheme="majorHAnsi" w:cstheme="majorHAnsi"/>
          <w:bCs/>
          <w:sz w:val="24"/>
          <w:szCs w:val="24"/>
        </w:rPr>
        <w:t xml:space="preserve">practice seat </w:t>
      </w:r>
      <w:r w:rsidR="00307976" w:rsidRPr="00551D87">
        <w:rPr>
          <w:rFonts w:asciiTheme="majorHAnsi" w:hAnsiTheme="majorHAnsi" w:cstheme="majorHAnsi"/>
          <w:bCs/>
          <w:sz w:val="24"/>
          <w:szCs w:val="24"/>
        </w:rPr>
        <w:t xml:space="preserve">vacancies, LES &amp; ACECL </w:t>
      </w:r>
      <w:r w:rsidR="007A2102">
        <w:rPr>
          <w:rFonts w:asciiTheme="majorHAnsi" w:hAnsiTheme="majorHAnsi" w:cstheme="majorHAnsi"/>
          <w:bCs/>
          <w:sz w:val="24"/>
          <w:szCs w:val="24"/>
        </w:rPr>
        <w:t xml:space="preserve">each </w:t>
      </w:r>
      <w:r w:rsidR="00307976" w:rsidRPr="00551D87">
        <w:rPr>
          <w:rFonts w:asciiTheme="majorHAnsi" w:hAnsiTheme="majorHAnsi" w:cstheme="majorHAnsi"/>
          <w:bCs/>
          <w:sz w:val="24"/>
          <w:szCs w:val="24"/>
        </w:rPr>
        <w:t xml:space="preserve">will submit </w:t>
      </w:r>
      <w:r w:rsidR="00551D87" w:rsidRPr="00551D87">
        <w:rPr>
          <w:rFonts w:asciiTheme="majorHAnsi" w:hAnsiTheme="majorHAnsi" w:cstheme="majorHAnsi"/>
          <w:bCs/>
          <w:sz w:val="24"/>
          <w:szCs w:val="24"/>
        </w:rPr>
        <w:t>no fewer than</w:t>
      </w:r>
      <w:r w:rsidR="00307976" w:rsidRPr="00551D87">
        <w:rPr>
          <w:rFonts w:asciiTheme="majorHAnsi" w:hAnsiTheme="majorHAnsi" w:cstheme="majorHAnsi"/>
          <w:bCs/>
          <w:sz w:val="24"/>
          <w:szCs w:val="24"/>
        </w:rPr>
        <w:t xml:space="preserve"> two names</w:t>
      </w:r>
      <w:r w:rsidR="007A2102">
        <w:rPr>
          <w:rFonts w:asciiTheme="majorHAnsi" w:hAnsiTheme="majorHAnsi" w:cstheme="majorHAnsi"/>
          <w:bCs/>
          <w:sz w:val="24"/>
          <w:szCs w:val="24"/>
        </w:rPr>
        <w:t xml:space="preserve"> </w:t>
      </w:r>
      <w:r w:rsidR="00307976" w:rsidRPr="00551D87">
        <w:rPr>
          <w:rFonts w:asciiTheme="majorHAnsi" w:hAnsiTheme="majorHAnsi" w:cstheme="majorHAnsi"/>
          <w:bCs/>
          <w:sz w:val="24"/>
          <w:szCs w:val="24"/>
        </w:rPr>
        <w:t>per practice vacancy</w:t>
      </w:r>
      <w:r w:rsidR="007A2102">
        <w:rPr>
          <w:rFonts w:asciiTheme="majorHAnsi" w:hAnsiTheme="majorHAnsi" w:cstheme="majorHAnsi"/>
          <w:bCs/>
          <w:sz w:val="24"/>
          <w:szCs w:val="24"/>
        </w:rPr>
        <w:t xml:space="preserve"> after Board vote</w:t>
      </w:r>
      <w:r w:rsidR="00307976" w:rsidRPr="00551D87">
        <w:rPr>
          <w:rFonts w:asciiTheme="majorHAnsi" w:hAnsiTheme="majorHAnsi" w:cstheme="majorHAnsi"/>
          <w:bCs/>
          <w:sz w:val="24"/>
          <w:szCs w:val="24"/>
        </w:rPr>
        <w:t xml:space="preserve">; </w:t>
      </w:r>
      <w:r w:rsidRPr="00551D87">
        <w:rPr>
          <w:rFonts w:asciiTheme="majorHAnsi" w:hAnsiTheme="majorHAnsi" w:cstheme="majorHAnsi"/>
          <w:bCs/>
          <w:sz w:val="24"/>
          <w:szCs w:val="24"/>
        </w:rPr>
        <w:t xml:space="preserve"> </w:t>
      </w:r>
      <w:r w:rsidR="00551D87" w:rsidRPr="00551D87">
        <w:rPr>
          <w:rFonts w:asciiTheme="majorHAnsi" w:hAnsiTheme="majorHAnsi" w:cstheme="majorHAnsi"/>
          <w:bCs/>
          <w:sz w:val="24"/>
          <w:szCs w:val="24"/>
        </w:rPr>
        <w:t xml:space="preserve">a </w:t>
      </w:r>
      <w:r w:rsidR="007A2102">
        <w:rPr>
          <w:rFonts w:asciiTheme="majorHAnsi" w:hAnsiTheme="majorHAnsi" w:cstheme="majorHAnsi"/>
          <w:bCs/>
          <w:sz w:val="24"/>
          <w:szCs w:val="24"/>
        </w:rPr>
        <w:t xml:space="preserve">nominating </w:t>
      </w:r>
      <w:r w:rsidR="00551D87" w:rsidRPr="00551D87">
        <w:rPr>
          <w:rFonts w:asciiTheme="majorHAnsi" w:hAnsiTheme="majorHAnsi" w:cstheme="majorHAnsi"/>
          <w:bCs/>
          <w:sz w:val="24"/>
          <w:szCs w:val="24"/>
        </w:rPr>
        <w:t xml:space="preserve">selection committee will be formed with both LES and ACECL represented, and three (3) names will be voted upon to submit to the Governor.  </w:t>
      </w:r>
      <w:r w:rsidR="007A2102">
        <w:rPr>
          <w:rFonts w:asciiTheme="majorHAnsi" w:hAnsiTheme="majorHAnsi" w:cstheme="majorHAnsi"/>
          <w:bCs/>
          <w:sz w:val="24"/>
          <w:szCs w:val="24"/>
        </w:rPr>
        <w:t>LES’ Board will vote on this collaborating agreement at their April board meeting.</w:t>
      </w:r>
    </w:p>
    <w:p w14:paraId="2787533D" w14:textId="56A8AF90" w:rsidR="00CA601A" w:rsidRPr="00551D87" w:rsidRDefault="00793ADA" w:rsidP="00551D87">
      <w:pPr>
        <w:shd w:val="clear" w:color="auto" w:fill="FFFFFF"/>
        <w:rPr>
          <w:rFonts w:asciiTheme="majorHAnsi" w:hAnsiTheme="majorHAnsi" w:cstheme="majorHAnsi"/>
          <w:bCs/>
          <w:sz w:val="24"/>
          <w:szCs w:val="24"/>
        </w:rPr>
      </w:pPr>
      <w:r w:rsidRPr="00551D87">
        <w:rPr>
          <w:rFonts w:asciiTheme="majorHAnsi" w:hAnsiTheme="majorHAnsi" w:cstheme="majorHAnsi"/>
          <w:bCs/>
          <w:sz w:val="24"/>
          <w:szCs w:val="24"/>
        </w:rPr>
        <w:t xml:space="preserve">Mr. </w:t>
      </w:r>
      <w:r w:rsidR="00B44FE0" w:rsidRPr="00551D87">
        <w:rPr>
          <w:rFonts w:asciiTheme="majorHAnsi" w:hAnsiTheme="majorHAnsi" w:cstheme="majorHAnsi"/>
          <w:bCs/>
          <w:sz w:val="24"/>
          <w:szCs w:val="24"/>
        </w:rPr>
        <w:t>Junius noted engineers are needed at the Louisiana Legislature and at the next Board Retreat a list of open seats should be discussed.</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38D03AD6" w14:textId="3C318882" w:rsidR="00EA6993"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r w:rsidR="00AD243B">
        <w:rPr>
          <w:rFonts w:asciiTheme="majorHAnsi" w:hAnsiTheme="majorHAnsi"/>
          <w:sz w:val="24"/>
          <w:szCs w:val="24"/>
        </w:rPr>
        <w:t xml:space="preserve"> </w:t>
      </w:r>
    </w:p>
    <w:p w14:paraId="7C740064" w14:textId="1B396436" w:rsidR="000A6357" w:rsidRDefault="00006631" w:rsidP="005D2A66">
      <w:pPr>
        <w:rPr>
          <w:rFonts w:asciiTheme="majorHAnsi" w:hAnsiTheme="majorHAnsi"/>
          <w:sz w:val="24"/>
          <w:szCs w:val="24"/>
        </w:rPr>
      </w:pPr>
      <w:r>
        <w:rPr>
          <w:rFonts w:asciiTheme="majorHAnsi" w:hAnsiTheme="majorHAnsi"/>
          <w:sz w:val="24"/>
          <w:szCs w:val="24"/>
        </w:rPr>
        <w:t>The Committee update was covered under Legislative briefing.  Next meeting scheduled at Business Forum on April 10, 2025.  Transportation Chair Raymond Reaux recently retired from Fenstermaker, and a new chairman will be appointed by 2025-2026 Chairman LeBas.</w:t>
      </w:r>
    </w:p>
    <w:p w14:paraId="2E55A9A6" w14:textId="12A587F9" w:rsidR="0057499D" w:rsidRDefault="0057499D" w:rsidP="0057499D">
      <w:pPr>
        <w:rPr>
          <w:rFonts w:asciiTheme="majorHAnsi" w:hAnsiTheme="majorHAnsi"/>
          <w:bCs/>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r w:rsidR="004B48BC">
        <w:rPr>
          <w:rFonts w:asciiTheme="majorHAnsi" w:hAnsiTheme="majorHAnsi"/>
          <w:b/>
          <w:sz w:val="24"/>
          <w:szCs w:val="24"/>
        </w:rPr>
        <w:t xml:space="preserve"> </w:t>
      </w:r>
      <w:r w:rsidR="000A6357">
        <w:rPr>
          <w:rFonts w:asciiTheme="majorHAnsi" w:hAnsiTheme="majorHAnsi"/>
          <w:bCs/>
          <w:sz w:val="24"/>
          <w:szCs w:val="24"/>
        </w:rPr>
        <w:t xml:space="preserve">Mr. Dirmann </w:t>
      </w:r>
      <w:r w:rsidR="001D256D">
        <w:rPr>
          <w:rFonts w:asciiTheme="majorHAnsi" w:hAnsiTheme="majorHAnsi"/>
          <w:bCs/>
          <w:sz w:val="24"/>
          <w:szCs w:val="24"/>
        </w:rPr>
        <w:t>reported</w:t>
      </w:r>
      <w:r w:rsidR="00A77E97">
        <w:rPr>
          <w:rFonts w:asciiTheme="majorHAnsi" w:hAnsiTheme="majorHAnsi"/>
          <w:bCs/>
          <w:sz w:val="24"/>
          <w:szCs w:val="24"/>
        </w:rPr>
        <w:t xml:space="preserve"> </w:t>
      </w:r>
      <w:r w:rsidR="00006631">
        <w:rPr>
          <w:rFonts w:asciiTheme="majorHAnsi" w:hAnsiTheme="majorHAnsi"/>
          <w:bCs/>
          <w:sz w:val="24"/>
          <w:szCs w:val="24"/>
        </w:rPr>
        <w:t>that</w:t>
      </w:r>
      <w:r w:rsidR="00A77E97">
        <w:rPr>
          <w:rFonts w:asciiTheme="majorHAnsi" w:hAnsiTheme="majorHAnsi"/>
          <w:bCs/>
          <w:sz w:val="24"/>
          <w:szCs w:val="24"/>
        </w:rPr>
        <w:t xml:space="preserve"> Committee Chair Le</w:t>
      </w:r>
      <w:r w:rsidR="00A57FFD">
        <w:rPr>
          <w:rFonts w:asciiTheme="majorHAnsi" w:hAnsiTheme="majorHAnsi"/>
          <w:bCs/>
          <w:sz w:val="24"/>
          <w:szCs w:val="24"/>
        </w:rPr>
        <w:t>A</w:t>
      </w:r>
      <w:r w:rsidR="00A77E97">
        <w:rPr>
          <w:rFonts w:asciiTheme="majorHAnsi" w:hAnsiTheme="majorHAnsi"/>
          <w:bCs/>
          <w:sz w:val="24"/>
          <w:szCs w:val="24"/>
        </w:rPr>
        <w:t>nne Fitch</w:t>
      </w:r>
      <w:r w:rsidR="00006631">
        <w:rPr>
          <w:rFonts w:asciiTheme="majorHAnsi" w:hAnsiTheme="majorHAnsi"/>
          <w:bCs/>
          <w:sz w:val="24"/>
          <w:szCs w:val="24"/>
        </w:rPr>
        <w:t xml:space="preserve"> has organized a committee calendar for meetings, two meetings in person and others virtual.   The next meeting (virtual) is scheduled </w:t>
      </w:r>
      <w:r w:rsidR="00A8357A">
        <w:rPr>
          <w:rFonts w:asciiTheme="majorHAnsi" w:hAnsiTheme="majorHAnsi"/>
          <w:bCs/>
          <w:sz w:val="24"/>
          <w:szCs w:val="24"/>
        </w:rPr>
        <w:t>for</w:t>
      </w:r>
      <w:r w:rsidR="00006631">
        <w:rPr>
          <w:rFonts w:asciiTheme="majorHAnsi" w:hAnsiTheme="majorHAnsi"/>
          <w:bCs/>
          <w:sz w:val="24"/>
          <w:szCs w:val="24"/>
        </w:rPr>
        <w:t xml:space="preserve"> March 27</w:t>
      </w:r>
      <w:r w:rsidR="00006631" w:rsidRPr="00006631">
        <w:rPr>
          <w:rFonts w:asciiTheme="majorHAnsi" w:hAnsiTheme="majorHAnsi"/>
          <w:bCs/>
          <w:sz w:val="24"/>
          <w:szCs w:val="24"/>
          <w:vertAlign w:val="superscript"/>
        </w:rPr>
        <w:t>th</w:t>
      </w:r>
      <w:r w:rsidR="00A8357A">
        <w:rPr>
          <w:rFonts w:asciiTheme="majorHAnsi" w:hAnsiTheme="majorHAnsi"/>
          <w:bCs/>
          <w:sz w:val="24"/>
          <w:szCs w:val="24"/>
        </w:rPr>
        <w:t xml:space="preserve"> and the committee will meet in person during Coastal Day at the State Capitol.  </w:t>
      </w:r>
    </w:p>
    <w:p w14:paraId="3566DE74" w14:textId="675AB487" w:rsidR="005B1EB6" w:rsidRDefault="0057499D" w:rsidP="00EE5FCD">
      <w:pPr>
        <w:rPr>
          <w:rFonts w:asciiTheme="majorHAnsi" w:hAnsiTheme="majorHAnsi"/>
          <w:sz w:val="24"/>
          <w:szCs w:val="24"/>
        </w:rPr>
      </w:pPr>
      <w:r w:rsidRPr="003B69F6">
        <w:rPr>
          <w:rFonts w:asciiTheme="majorHAnsi" w:hAnsiTheme="majorHAnsi"/>
          <w:b/>
          <w:bCs/>
          <w:sz w:val="24"/>
          <w:szCs w:val="24"/>
        </w:rPr>
        <w:t xml:space="preserve">Facilities: </w:t>
      </w:r>
      <w:r>
        <w:rPr>
          <w:rFonts w:asciiTheme="majorHAnsi" w:hAnsiTheme="majorHAnsi"/>
          <w:b/>
          <w:bCs/>
          <w:sz w:val="24"/>
          <w:szCs w:val="24"/>
        </w:rPr>
        <w:t xml:space="preserve"> </w:t>
      </w:r>
    </w:p>
    <w:p w14:paraId="3319468D" w14:textId="18776115" w:rsidR="005D160E" w:rsidRDefault="005D160E" w:rsidP="00EE5FCD">
      <w:pPr>
        <w:rPr>
          <w:rFonts w:asciiTheme="majorHAnsi" w:hAnsiTheme="majorHAnsi"/>
          <w:sz w:val="24"/>
          <w:szCs w:val="24"/>
        </w:rPr>
      </w:pPr>
      <w:r>
        <w:rPr>
          <w:rFonts w:asciiTheme="majorHAnsi" w:hAnsiTheme="majorHAnsi"/>
          <w:sz w:val="24"/>
          <w:szCs w:val="24"/>
        </w:rPr>
        <w:t xml:space="preserve">Mr. </w:t>
      </w:r>
      <w:r w:rsidR="00B736A2">
        <w:rPr>
          <w:rFonts w:asciiTheme="majorHAnsi" w:hAnsiTheme="majorHAnsi"/>
          <w:sz w:val="24"/>
          <w:szCs w:val="24"/>
        </w:rPr>
        <w:t>Dirmann reported</w:t>
      </w:r>
      <w:r w:rsidR="004B2831">
        <w:rPr>
          <w:rFonts w:asciiTheme="majorHAnsi" w:hAnsiTheme="majorHAnsi"/>
          <w:sz w:val="24"/>
          <w:szCs w:val="24"/>
        </w:rPr>
        <w:t xml:space="preserve"> the quarterly ACECL/FPC/AIA roundtable meeting was held</w:t>
      </w:r>
      <w:r w:rsidR="00B736A2">
        <w:rPr>
          <w:rFonts w:asciiTheme="majorHAnsi" w:hAnsiTheme="majorHAnsi"/>
          <w:sz w:val="24"/>
          <w:szCs w:val="24"/>
        </w:rPr>
        <w:t xml:space="preserve"> </w:t>
      </w:r>
      <w:r w:rsidR="004B2831">
        <w:rPr>
          <w:rFonts w:asciiTheme="majorHAnsi" w:hAnsiTheme="majorHAnsi"/>
          <w:sz w:val="24"/>
          <w:szCs w:val="24"/>
        </w:rPr>
        <w:t>on February 20</w:t>
      </w:r>
      <w:r w:rsidR="004B2831" w:rsidRPr="004B2831">
        <w:rPr>
          <w:rFonts w:asciiTheme="majorHAnsi" w:hAnsiTheme="majorHAnsi"/>
          <w:sz w:val="24"/>
          <w:szCs w:val="24"/>
          <w:vertAlign w:val="superscript"/>
        </w:rPr>
        <w:t>th</w:t>
      </w:r>
      <w:r w:rsidR="004B2831">
        <w:rPr>
          <w:rFonts w:asciiTheme="majorHAnsi" w:hAnsiTheme="majorHAnsi"/>
          <w:sz w:val="24"/>
          <w:szCs w:val="24"/>
        </w:rPr>
        <w:t xml:space="preserve"> discussing the fee curve issues and a discussion on the standard of practice by architects was brought up to FP&amp;C.</w:t>
      </w:r>
    </w:p>
    <w:p w14:paraId="4655AC87" w14:textId="232D1953" w:rsidR="0057499D" w:rsidRDefault="0057499D" w:rsidP="0057499D">
      <w:pPr>
        <w:jc w:val="both"/>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205096DD" w14:textId="63547417" w:rsidR="00B36BF6" w:rsidRDefault="006F2E9E" w:rsidP="0057499D">
      <w:pPr>
        <w:jc w:val="both"/>
        <w:rPr>
          <w:rFonts w:asciiTheme="majorHAnsi" w:hAnsiTheme="majorHAnsi"/>
          <w:sz w:val="24"/>
          <w:szCs w:val="24"/>
        </w:rPr>
      </w:pPr>
      <w:r>
        <w:rPr>
          <w:rFonts w:asciiTheme="majorHAnsi" w:hAnsiTheme="majorHAnsi"/>
          <w:sz w:val="24"/>
          <w:szCs w:val="24"/>
        </w:rPr>
        <w:t>No report.</w:t>
      </w:r>
    </w:p>
    <w:p w14:paraId="5FC89C6B" w14:textId="10BEBBFA" w:rsidR="0057499D" w:rsidRDefault="006429CE" w:rsidP="006F2E9E">
      <w:pPr>
        <w:rPr>
          <w:rFonts w:asciiTheme="majorHAnsi" w:hAnsiTheme="majorHAnsi"/>
          <w:bCs/>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6F2E9E">
        <w:rPr>
          <w:rFonts w:asciiTheme="majorHAnsi" w:hAnsiTheme="majorHAnsi"/>
          <w:bCs/>
          <w:sz w:val="24"/>
          <w:szCs w:val="24"/>
        </w:rPr>
        <w:t xml:space="preserve">LAGC reached out to ACECL on the possibility of working on a white paper on the qualifications criteria for the </w:t>
      </w:r>
      <w:r>
        <w:rPr>
          <w:rFonts w:asciiTheme="majorHAnsi" w:hAnsiTheme="majorHAnsi"/>
          <w:bCs/>
          <w:sz w:val="24"/>
          <w:szCs w:val="24"/>
        </w:rPr>
        <w:t>new</w:t>
      </w:r>
      <w:r w:rsidR="006F2E9E">
        <w:rPr>
          <w:rFonts w:asciiTheme="majorHAnsi" w:hAnsiTheme="majorHAnsi"/>
          <w:bCs/>
          <w:sz w:val="24"/>
          <w:szCs w:val="24"/>
        </w:rPr>
        <w:t xml:space="preserve"> director’s search at the NO Sewerage &amp; Water Board</w:t>
      </w:r>
    </w:p>
    <w:p w14:paraId="3DC01593" w14:textId="77777777" w:rsidR="006429CE" w:rsidRDefault="006429CE" w:rsidP="006F2E9E">
      <w:pPr>
        <w:rPr>
          <w:rFonts w:asciiTheme="majorHAnsi" w:hAnsiTheme="majorHAnsi"/>
          <w:bCs/>
          <w:sz w:val="24"/>
          <w:szCs w:val="24"/>
        </w:rPr>
      </w:pPr>
    </w:p>
    <w:p w14:paraId="199C0028" w14:textId="77777777" w:rsidR="006429CE" w:rsidRPr="006F2E9E" w:rsidRDefault="006429CE" w:rsidP="006F2E9E">
      <w:pPr>
        <w:rPr>
          <w:rFonts w:asciiTheme="majorHAnsi" w:hAnsiTheme="majorHAnsi"/>
          <w:bCs/>
          <w:sz w:val="24"/>
          <w:szCs w:val="24"/>
        </w:rPr>
      </w:pPr>
    </w:p>
    <w:p w14:paraId="581A9933" w14:textId="79576F70" w:rsidR="00471445" w:rsidRDefault="006E49A8" w:rsidP="0057499D">
      <w:pPr>
        <w:rPr>
          <w:rFonts w:asciiTheme="majorHAnsi" w:hAnsiTheme="majorHAnsi"/>
          <w:sz w:val="24"/>
          <w:szCs w:val="24"/>
        </w:rPr>
      </w:pPr>
      <w:r>
        <w:rPr>
          <w:rFonts w:asciiTheme="majorHAnsi" w:hAnsiTheme="majorHAnsi"/>
          <w:b/>
          <w:sz w:val="24"/>
          <w:szCs w:val="24"/>
        </w:rPr>
        <w:lastRenderedPageBreak/>
        <w:t xml:space="preserve">Unfinished </w:t>
      </w:r>
      <w:r w:rsidR="0057499D" w:rsidRPr="009C6562">
        <w:rPr>
          <w:rFonts w:asciiTheme="majorHAnsi" w:hAnsiTheme="majorHAnsi"/>
          <w:b/>
          <w:sz w:val="24"/>
          <w:szCs w:val="24"/>
        </w:rPr>
        <w:t>Business:</w:t>
      </w:r>
      <w:r w:rsidR="0057499D" w:rsidRPr="009C6562">
        <w:rPr>
          <w:rFonts w:asciiTheme="majorHAnsi" w:hAnsiTheme="majorHAnsi"/>
          <w:sz w:val="24"/>
          <w:szCs w:val="24"/>
        </w:rPr>
        <w:t xml:space="preserve">  </w:t>
      </w:r>
    </w:p>
    <w:p w14:paraId="763EDB7A" w14:textId="30B72DD9" w:rsidR="0057499D" w:rsidRDefault="00D21806" w:rsidP="0057499D">
      <w:pPr>
        <w:rPr>
          <w:rFonts w:asciiTheme="majorHAnsi" w:hAnsiTheme="majorHAnsi"/>
          <w:sz w:val="24"/>
          <w:szCs w:val="24"/>
        </w:rPr>
      </w:pPr>
      <w:r>
        <w:rPr>
          <w:rFonts w:asciiTheme="majorHAnsi" w:hAnsiTheme="majorHAnsi"/>
          <w:sz w:val="24"/>
          <w:szCs w:val="24"/>
        </w:rPr>
        <w:t xml:space="preserve">Mr. Eric Ponti, LCFOR, presented the Board with an update on the Boston Consulting Group’s </w:t>
      </w:r>
      <w:r w:rsidR="00541961">
        <w:rPr>
          <w:rFonts w:asciiTheme="majorHAnsi" w:hAnsiTheme="majorHAnsi"/>
          <w:sz w:val="24"/>
          <w:szCs w:val="24"/>
        </w:rPr>
        <w:t xml:space="preserve">October 1, </w:t>
      </w:r>
      <w:r w:rsidR="0085011C">
        <w:rPr>
          <w:rFonts w:asciiTheme="majorHAnsi" w:hAnsiTheme="majorHAnsi"/>
          <w:sz w:val="24"/>
          <w:szCs w:val="24"/>
        </w:rPr>
        <w:t>2024,</w:t>
      </w:r>
      <w:r w:rsidR="00541961">
        <w:rPr>
          <w:rFonts w:asciiTheme="majorHAnsi" w:hAnsiTheme="majorHAnsi"/>
          <w:sz w:val="24"/>
          <w:szCs w:val="24"/>
        </w:rPr>
        <w:t xml:space="preserve"> </w:t>
      </w:r>
      <w:proofErr w:type="spellStart"/>
      <w:r>
        <w:rPr>
          <w:rFonts w:asciiTheme="majorHAnsi" w:hAnsiTheme="majorHAnsi"/>
          <w:sz w:val="24"/>
          <w:szCs w:val="24"/>
        </w:rPr>
        <w:t>LaDOTD</w:t>
      </w:r>
      <w:proofErr w:type="spellEnd"/>
      <w:r>
        <w:rPr>
          <w:rFonts w:asciiTheme="majorHAnsi" w:hAnsiTheme="majorHAnsi"/>
          <w:sz w:val="24"/>
          <w:szCs w:val="24"/>
        </w:rPr>
        <w:t xml:space="preserve"> reformation </w:t>
      </w:r>
      <w:r w:rsidR="0085011C">
        <w:rPr>
          <w:rFonts w:asciiTheme="majorHAnsi" w:hAnsiTheme="majorHAnsi"/>
          <w:sz w:val="24"/>
          <w:szCs w:val="24"/>
        </w:rPr>
        <w:t>report,</w:t>
      </w:r>
      <w:r>
        <w:rPr>
          <w:rFonts w:asciiTheme="majorHAnsi" w:hAnsiTheme="majorHAnsi"/>
          <w:sz w:val="24"/>
          <w:szCs w:val="24"/>
        </w:rPr>
        <w:t xml:space="preserve"> which was presented to the Governor, the Legislature and </w:t>
      </w:r>
      <w:proofErr w:type="spellStart"/>
      <w:r>
        <w:rPr>
          <w:rFonts w:asciiTheme="majorHAnsi" w:hAnsiTheme="majorHAnsi"/>
          <w:sz w:val="24"/>
          <w:szCs w:val="24"/>
        </w:rPr>
        <w:t>LaDOTD</w:t>
      </w:r>
      <w:proofErr w:type="spellEnd"/>
      <w:r>
        <w:rPr>
          <w:rFonts w:asciiTheme="majorHAnsi" w:hAnsiTheme="majorHAnsi"/>
          <w:sz w:val="24"/>
          <w:szCs w:val="24"/>
        </w:rPr>
        <w:t xml:space="preserve"> for comments.  </w:t>
      </w:r>
      <w:r w:rsidR="00541961">
        <w:rPr>
          <w:rFonts w:asciiTheme="majorHAnsi" w:hAnsiTheme="majorHAnsi"/>
          <w:sz w:val="24"/>
          <w:szCs w:val="24"/>
        </w:rPr>
        <w:t xml:space="preserve">He noted the Senate President advised during the process that the Legislature should take over the contract, and LCFOR </w:t>
      </w:r>
      <w:r w:rsidR="007F4204">
        <w:rPr>
          <w:rFonts w:asciiTheme="majorHAnsi" w:hAnsiTheme="majorHAnsi"/>
          <w:sz w:val="24"/>
          <w:szCs w:val="24"/>
        </w:rPr>
        <w:t>be</w:t>
      </w:r>
      <w:r w:rsidR="00541961">
        <w:rPr>
          <w:rFonts w:asciiTheme="majorHAnsi" w:hAnsiTheme="majorHAnsi"/>
          <w:sz w:val="24"/>
          <w:szCs w:val="24"/>
        </w:rPr>
        <w:t xml:space="preserve"> the point of contact organizing committees and meetings.  Therefore, LCFOR paid 40% and Legislature paid 60% of consultant</w:t>
      </w:r>
      <w:r w:rsidR="007F4204">
        <w:rPr>
          <w:rFonts w:asciiTheme="majorHAnsi" w:hAnsiTheme="majorHAnsi"/>
          <w:sz w:val="24"/>
          <w:szCs w:val="24"/>
        </w:rPr>
        <w:t>’s</w:t>
      </w:r>
      <w:r w:rsidR="00541961">
        <w:rPr>
          <w:rFonts w:asciiTheme="majorHAnsi" w:hAnsiTheme="majorHAnsi"/>
          <w:sz w:val="24"/>
          <w:szCs w:val="24"/>
        </w:rPr>
        <w:t xml:space="preserve"> contract.  Confidentiality agreements </w:t>
      </w:r>
      <w:r w:rsidR="007F4204">
        <w:rPr>
          <w:rFonts w:asciiTheme="majorHAnsi" w:hAnsiTheme="majorHAnsi"/>
          <w:sz w:val="24"/>
          <w:szCs w:val="24"/>
        </w:rPr>
        <w:t xml:space="preserve">were </w:t>
      </w:r>
      <w:r w:rsidR="00541961">
        <w:rPr>
          <w:rFonts w:asciiTheme="majorHAnsi" w:hAnsiTheme="majorHAnsi"/>
          <w:sz w:val="24"/>
          <w:szCs w:val="24"/>
        </w:rPr>
        <w:t>signed in mid-</w:t>
      </w:r>
      <w:r w:rsidR="00FF30A3">
        <w:rPr>
          <w:rFonts w:asciiTheme="majorHAnsi" w:hAnsiTheme="majorHAnsi"/>
          <w:sz w:val="24"/>
          <w:szCs w:val="24"/>
        </w:rPr>
        <w:t>October</w:t>
      </w:r>
      <w:r w:rsidR="007F4204">
        <w:rPr>
          <w:rFonts w:asciiTheme="majorHAnsi" w:hAnsiTheme="majorHAnsi"/>
          <w:sz w:val="24"/>
          <w:szCs w:val="24"/>
        </w:rPr>
        <w:t xml:space="preserve"> by all those working on the legislation</w:t>
      </w:r>
      <w:r w:rsidR="00FF30A3">
        <w:rPr>
          <w:rFonts w:asciiTheme="majorHAnsi" w:hAnsiTheme="majorHAnsi"/>
          <w:sz w:val="24"/>
          <w:szCs w:val="24"/>
        </w:rPr>
        <w:t>,</w:t>
      </w:r>
      <w:r w:rsidR="00541961">
        <w:rPr>
          <w:rFonts w:asciiTheme="majorHAnsi" w:hAnsiTheme="majorHAnsi"/>
          <w:sz w:val="24"/>
          <w:szCs w:val="24"/>
        </w:rPr>
        <w:t xml:space="preserve"> </w:t>
      </w:r>
      <w:r w:rsidR="007F4204">
        <w:rPr>
          <w:rFonts w:asciiTheme="majorHAnsi" w:hAnsiTheme="majorHAnsi"/>
          <w:sz w:val="24"/>
          <w:szCs w:val="24"/>
        </w:rPr>
        <w:t>and</w:t>
      </w:r>
      <w:r w:rsidR="00541961">
        <w:rPr>
          <w:rFonts w:asciiTheme="majorHAnsi" w:hAnsiTheme="majorHAnsi"/>
          <w:sz w:val="24"/>
          <w:szCs w:val="24"/>
        </w:rPr>
        <w:t xml:space="preserve"> Mr. Ponti</w:t>
      </w:r>
      <w:r w:rsidR="007F4204">
        <w:rPr>
          <w:rFonts w:asciiTheme="majorHAnsi" w:hAnsiTheme="majorHAnsi"/>
          <w:sz w:val="24"/>
          <w:szCs w:val="24"/>
        </w:rPr>
        <w:t xml:space="preserve"> could only</w:t>
      </w:r>
      <w:r w:rsidR="00541961">
        <w:rPr>
          <w:rFonts w:asciiTheme="majorHAnsi" w:hAnsiTheme="majorHAnsi"/>
          <w:sz w:val="24"/>
          <w:szCs w:val="24"/>
        </w:rPr>
        <w:t xml:space="preserve"> guarantee that the Legislature and LCFOR are working diligently on providing information for the Speaker of the House to file the reform </w:t>
      </w:r>
      <w:r>
        <w:rPr>
          <w:rFonts w:asciiTheme="majorHAnsi" w:hAnsiTheme="majorHAnsi"/>
          <w:sz w:val="24"/>
          <w:szCs w:val="24"/>
        </w:rPr>
        <w:t xml:space="preserve">package of </w:t>
      </w:r>
      <w:proofErr w:type="spellStart"/>
      <w:r>
        <w:rPr>
          <w:rFonts w:asciiTheme="majorHAnsi" w:hAnsiTheme="majorHAnsi"/>
          <w:sz w:val="24"/>
          <w:szCs w:val="24"/>
        </w:rPr>
        <w:t>LaDOTD</w:t>
      </w:r>
      <w:proofErr w:type="spellEnd"/>
      <w:r>
        <w:rPr>
          <w:rFonts w:asciiTheme="majorHAnsi" w:hAnsiTheme="majorHAnsi"/>
          <w:sz w:val="24"/>
          <w:szCs w:val="24"/>
        </w:rPr>
        <w:t xml:space="preserve"> bills in the 2025 Legislative Session and </w:t>
      </w:r>
      <w:proofErr w:type="spellStart"/>
      <w:r>
        <w:rPr>
          <w:rFonts w:asciiTheme="majorHAnsi" w:hAnsiTheme="majorHAnsi"/>
          <w:sz w:val="24"/>
          <w:szCs w:val="24"/>
        </w:rPr>
        <w:t>LaDOTD</w:t>
      </w:r>
      <w:proofErr w:type="spellEnd"/>
      <w:r>
        <w:rPr>
          <w:rFonts w:asciiTheme="majorHAnsi" w:hAnsiTheme="majorHAnsi"/>
          <w:sz w:val="24"/>
          <w:szCs w:val="24"/>
        </w:rPr>
        <w:t xml:space="preserve"> will not be engaged with Legislators.  </w:t>
      </w:r>
      <w:r w:rsidR="00FF30A3">
        <w:rPr>
          <w:rFonts w:asciiTheme="majorHAnsi" w:hAnsiTheme="majorHAnsi"/>
          <w:sz w:val="24"/>
          <w:szCs w:val="24"/>
        </w:rPr>
        <w:t xml:space="preserve">Mr. Dirmann </w:t>
      </w:r>
      <w:r w:rsidR="005067A5">
        <w:rPr>
          <w:rFonts w:asciiTheme="majorHAnsi" w:hAnsiTheme="majorHAnsi"/>
          <w:sz w:val="24"/>
          <w:szCs w:val="24"/>
        </w:rPr>
        <w:t xml:space="preserve">stated </w:t>
      </w:r>
      <w:r w:rsidR="00FF30A3">
        <w:rPr>
          <w:rFonts w:asciiTheme="majorHAnsi" w:hAnsiTheme="majorHAnsi"/>
          <w:sz w:val="24"/>
          <w:szCs w:val="24"/>
        </w:rPr>
        <w:t xml:space="preserve">that the engineering consultant community is concerned nothing will change and Mr. Ponti stated he thinks the consultants will be very happy with the final product.  </w:t>
      </w:r>
      <w:r w:rsidR="00DD1E88">
        <w:rPr>
          <w:rFonts w:asciiTheme="majorHAnsi" w:hAnsiTheme="majorHAnsi"/>
          <w:sz w:val="24"/>
          <w:szCs w:val="24"/>
        </w:rPr>
        <w:t xml:space="preserve">Consultants </w:t>
      </w:r>
      <w:r w:rsidR="00FF30A3">
        <w:rPr>
          <w:rFonts w:asciiTheme="majorHAnsi" w:hAnsiTheme="majorHAnsi"/>
          <w:sz w:val="24"/>
          <w:szCs w:val="24"/>
        </w:rPr>
        <w:t xml:space="preserve">Garver-Rollins </w:t>
      </w:r>
      <w:r w:rsidR="00DD1E88">
        <w:rPr>
          <w:rFonts w:asciiTheme="majorHAnsi" w:hAnsiTheme="majorHAnsi"/>
          <w:sz w:val="24"/>
          <w:szCs w:val="24"/>
        </w:rPr>
        <w:t>were</w:t>
      </w:r>
      <w:r w:rsidR="00FF30A3">
        <w:rPr>
          <w:rFonts w:asciiTheme="majorHAnsi" w:hAnsiTheme="majorHAnsi"/>
          <w:sz w:val="24"/>
          <w:szCs w:val="24"/>
        </w:rPr>
        <w:t xml:space="preserve"> also brought in </w:t>
      </w:r>
      <w:r w:rsidR="00DD1E88">
        <w:rPr>
          <w:rFonts w:asciiTheme="majorHAnsi" w:hAnsiTheme="majorHAnsi"/>
          <w:sz w:val="24"/>
          <w:szCs w:val="24"/>
        </w:rPr>
        <w:t>to address</w:t>
      </w:r>
      <w:r w:rsidR="00FF30A3">
        <w:rPr>
          <w:rFonts w:asciiTheme="majorHAnsi" w:hAnsiTheme="majorHAnsi"/>
          <w:sz w:val="24"/>
          <w:szCs w:val="24"/>
        </w:rPr>
        <w:t xml:space="preserve"> project delivery</w:t>
      </w:r>
      <w:r w:rsidR="007F4204">
        <w:rPr>
          <w:rFonts w:asciiTheme="majorHAnsi" w:hAnsiTheme="majorHAnsi"/>
          <w:sz w:val="24"/>
          <w:szCs w:val="24"/>
        </w:rPr>
        <w:t xml:space="preserve"> issues.</w:t>
      </w:r>
    </w:p>
    <w:p w14:paraId="352B5B9D" w14:textId="3348D1B1" w:rsidR="005067A5" w:rsidRDefault="009E33A2" w:rsidP="0057499D">
      <w:pPr>
        <w:rPr>
          <w:rFonts w:asciiTheme="majorHAnsi" w:hAnsiTheme="majorHAnsi"/>
          <w:sz w:val="24"/>
          <w:szCs w:val="24"/>
        </w:rPr>
      </w:pPr>
      <w:r>
        <w:rPr>
          <w:rFonts w:asciiTheme="majorHAnsi" w:hAnsiTheme="majorHAnsi"/>
          <w:sz w:val="24"/>
          <w:szCs w:val="24"/>
        </w:rPr>
        <w:t>Ms. LeBas expressed concerns that the BCG report did not address problems with policies including requests for changes orders having to be categorized with no discussion or due process, CMAR invoices, and delays on invoices being paid.</w:t>
      </w:r>
    </w:p>
    <w:p w14:paraId="43C62A85" w14:textId="5C6F89DE" w:rsidR="005067A5" w:rsidRDefault="005067A5" w:rsidP="0057499D">
      <w:pPr>
        <w:rPr>
          <w:rFonts w:asciiTheme="majorHAnsi" w:hAnsiTheme="majorHAnsi"/>
          <w:sz w:val="24"/>
          <w:szCs w:val="24"/>
        </w:rPr>
      </w:pPr>
      <w:r>
        <w:rPr>
          <w:rFonts w:asciiTheme="majorHAnsi" w:hAnsiTheme="majorHAnsi"/>
          <w:sz w:val="24"/>
          <w:szCs w:val="24"/>
        </w:rPr>
        <w:t>Mr. Ponti will give a full report to ACECL membership</w:t>
      </w:r>
      <w:r w:rsidR="007F4204">
        <w:rPr>
          <w:rFonts w:asciiTheme="majorHAnsi" w:hAnsiTheme="majorHAnsi"/>
          <w:sz w:val="24"/>
          <w:szCs w:val="24"/>
        </w:rPr>
        <w:t>,</w:t>
      </w:r>
      <w:r>
        <w:rPr>
          <w:rFonts w:asciiTheme="majorHAnsi" w:hAnsiTheme="majorHAnsi"/>
          <w:sz w:val="24"/>
          <w:szCs w:val="24"/>
        </w:rPr>
        <w:t xml:space="preserve"> </w:t>
      </w:r>
      <w:r w:rsidR="007F4204">
        <w:rPr>
          <w:rFonts w:asciiTheme="majorHAnsi" w:hAnsiTheme="majorHAnsi"/>
          <w:sz w:val="24"/>
          <w:szCs w:val="24"/>
        </w:rPr>
        <w:t xml:space="preserve">after the bill is filed, </w:t>
      </w:r>
      <w:r>
        <w:rPr>
          <w:rFonts w:asciiTheme="majorHAnsi" w:hAnsiTheme="majorHAnsi"/>
          <w:sz w:val="24"/>
          <w:szCs w:val="24"/>
        </w:rPr>
        <w:t xml:space="preserve">at the </w:t>
      </w:r>
      <w:r w:rsidR="007F4204">
        <w:rPr>
          <w:rFonts w:asciiTheme="majorHAnsi" w:hAnsiTheme="majorHAnsi"/>
          <w:sz w:val="24"/>
          <w:szCs w:val="24"/>
        </w:rPr>
        <w:t xml:space="preserve">April 10 </w:t>
      </w:r>
      <w:r>
        <w:rPr>
          <w:rFonts w:asciiTheme="majorHAnsi" w:hAnsiTheme="majorHAnsi"/>
          <w:sz w:val="24"/>
          <w:szCs w:val="24"/>
        </w:rPr>
        <w:t>Business Forum</w:t>
      </w:r>
      <w:r w:rsidR="007F4204">
        <w:rPr>
          <w:rFonts w:asciiTheme="majorHAnsi" w:hAnsiTheme="majorHAnsi"/>
          <w:sz w:val="24"/>
          <w:szCs w:val="24"/>
        </w:rPr>
        <w:t>.</w:t>
      </w:r>
    </w:p>
    <w:p w14:paraId="5E03F537" w14:textId="5F9FC566" w:rsidR="00E2254D" w:rsidRDefault="00E2254D" w:rsidP="0057499D">
      <w:pPr>
        <w:rPr>
          <w:rFonts w:asciiTheme="majorHAnsi" w:hAnsiTheme="majorHAnsi"/>
          <w:b/>
          <w:sz w:val="24"/>
          <w:szCs w:val="24"/>
        </w:rPr>
      </w:pPr>
      <w:r>
        <w:rPr>
          <w:rFonts w:asciiTheme="majorHAnsi" w:hAnsiTheme="majorHAnsi"/>
          <w:b/>
          <w:sz w:val="24"/>
          <w:szCs w:val="24"/>
        </w:rPr>
        <w:t xml:space="preserve">New Business:  </w:t>
      </w:r>
    </w:p>
    <w:p w14:paraId="47B84C58" w14:textId="4C40235D" w:rsidR="002B447D" w:rsidRDefault="002B447D" w:rsidP="0057499D">
      <w:pPr>
        <w:rPr>
          <w:rFonts w:asciiTheme="majorHAnsi" w:hAnsiTheme="majorHAnsi"/>
          <w:bCs/>
          <w:sz w:val="24"/>
          <w:szCs w:val="24"/>
        </w:rPr>
      </w:pPr>
      <w:r>
        <w:rPr>
          <w:rFonts w:asciiTheme="majorHAnsi" w:hAnsiTheme="majorHAnsi"/>
          <w:bCs/>
          <w:sz w:val="24"/>
          <w:szCs w:val="24"/>
        </w:rPr>
        <w:t>Mr. Dirmann distributed a PAC membership form used by ACEC Houston for informational purposes noting that the ACECL PAC Trustees would</w:t>
      </w:r>
      <w:r w:rsidR="00F7051D">
        <w:rPr>
          <w:rFonts w:asciiTheme="majorHAnsi" w:hAnsiTheme="majorHAnsi"/>
          <w:bCs/>
          <w:sz w:val="24"/>
          <w:szCs w:val="24"/>
        </w:rPr>
        <w:t xml:space="preserve"> need</w:t>
      </w:r>
      <w:r>
        <w:rPr>
          <w:rFonts w:asciiTheme="majorHAnsi" w:hAnsiTheme="majorHAnsi"/>
          <w:bCs/>
          <w:sz w:val="24"/>
          <w:szCs w:val="24"/>
        </w:rPr>
        <w:t xml:space="preserve"> to  approve</w:t>
      </w:r>
      <w:r w:rsidR="009E08C6">
        <w:rPr>
          <w:rFonts w:asciiTheme="majorHAnsi" w:hAnsiTheme="majorHAnsi"/>
          <w:bCs/>
          <w:sz w:val="24"/>
          <w:szCs w:val="24"/>
        </w:rPr>
        <w:t xml:space="preserve"> any PAC </w:t>
      </w:r>
      <w:r w:rsidR="007F4204">
        <w:rPr>
          <w:rFonts w:asciiTheme="majorHAnsi" w:hAnsiTheme="majorHAnsi"/>
          <w:bCs/>
          <w:sz w:val="24"/>
          <w:szCs w:val="24"/>
        </w:rPr>
        <w:t xml:space="preserve">contribution </w:t>
      </w:r>
      <w:r w:rsidR="009E08C6">
        <w:rPr>
          <w:rFonts w:asciiTheme="majorHAnsi" w:hAnsiTheme="majorHAnsi"/>
          <w:bCs/>
          <w:sz w:val="24"/>
          <w:szCs w:val="24"/>
        </w:rPr>
        <w:t>changes</w:t>
      </w:r>
      <w:r>
        <w:rPr>
          <w:rFonts w:asciiTheme="majorHAnsi" w:hAnsiTheme="majorHAnsi"/>
          <w:bCs/>
          <w:sz w:val="24"/>
          <w:szCs w:val="24"/>
        </w:rPr>
        <w:t xml:space="preserve">.  The </w:t>
      </w:r>
      <w:r w:rsidR="009E08C6">
        <w:rPr>
          <w:rFonts w:asciiTheme="majorHAnsi" w:hAnsiTheme="majorHAnsi"/>
          <w:bCs/>
          <w:sz w:val="24"/>
          <w:szCs w:val="24"/>
        </w:rPr>
        <w:t xml:space="preserve">annual </w:t>
      </w:r>
      <w:r>
        <w:rPr>
          <w:rFonts w:asciiTheme="majorHAnsi" w:hAnsiTheme="majorHAnsi"/>
          <w:bCs/>
          <w:sz w:val="24"/>
          <w:szCs w:val="24"/>
        </w:rPr>
        <w:t>contribution limit</w:t>
      </w:r>
      <w:r w:rsidR="00F7051D">
        <w:rPr>
          <w:rFonts w:asciiTheme="majorHAnsi" w:hAnsiTheme="majorHAnsi"/>
          <w:bCs/>
          <w:sz w:val="24"/>
          <w:szCs w:val="24"/>
        </w:rPr>
        <w:t>ations</w:t>
      </w:r>
      <w:r>
        <w:rPr>
          <w:rFonts w:asciiTheme="majorHAnsi" w:hAnsiTheme="majorHAnsi"/>
          <w:bCs/>
          <w:sz w:val="24"/>
          <w:szCs w:val="24"/>
        </w:rPr>
        <w:t xml:space="preserve"> </w:t>
      </w:r>
      <w:r w:rsidR="00F7051D">
        <w:rPr>
          <w:rFonts w:asciiTheme="majorHAnsi" w:hAnsiTheme="majorHAnsi"/>
          <w:bCs/>
          <w:sz w:val="24"/>
          <w:szCs w:val="24"/>
        </w:rPr>
        <w:t xml:space="preserve">have </w:t>
      </w:r>
      <w:r>
        <w:rPr>
          <w:rFonts w:asciiTheme="majorHAnsi" w:hAnsiTheme="majorHAnsi"/>
          <w:bCs/>
          <w:sz w:val="24"/>
          <w:szCs w:val="24"/>
        </w:rPr>
        <w:t xml:space="preserve">increased from $5,000 to $6,000 and </w:t>
      </w:r>
      <w:r w:rsidR="009E08C6">
        <w:rPr>
          <w:rFonts w:asciiTheme="majorHAnsi" w:hAnsiTheme="majorHAnsi"/>
          <w:bCs/>
          <w:sz w:val="24"/>
          <w:szCs w:val="24"/>
        </w:rPr>
        <w:t>using</w:t>
      </w:r>
      <w:r>
        <w:rPr>
          <w:rFonts w:asciiTheme="majorHAnsi" w:hAnsiTheme="majorHAnsi"/>
          <w:bCs/>
          <w:sz w:val="24"/>
          <w:szCs w:val="24"/>
        </w:rPr>
        <w:t xml:space="preserve"> th</w:t>
      </w:r>
      <w:r w:rsidR="007F4204">
        <w:rPr>
          <w:rFonts w:asciiTheme="majorHAnsi" w:hAnsiTheme="majorHAnsi"/>
          <w:bCs/>
          <w:sz w:val="24"/>
          <w:szCs w:val="24"/>
        </w:rPr>
        <w:t>is</w:t>
      </w:r>
      <w:r>
        <w:rPr>
          <w:rFonts w:asciiTheme="majorHAnsi" w:hAnsiTheme="majorHAnsi"/>
          <w:bCs/>
          <w:sz w:val="24"/>
          <w:szCs w:val="24"/>
        </w:rPr>
        <w:t xml:space="preserve"> new formula, instead of the 10% option fee on invoices, Mr. Dirmann expects a substantial increase in contributions.  </w:t>
      </w:r>
    </w:p>
    <w:p w14:paraId="254AAA62" w14:textId="5551912A" w:rsidR="00E2254D" w:rsidRPr="00E2254D" w:rsidRDefault="00E2254D" w:rsidP="0057499D">
      <w:pPr>
        <w:rPr>
          <w:rFonts w:asciiTheme="majorHAnsi" w:hAnsiTheme="majorHAnsi"/>
          <w:bCs/>
          <w:sz w:val="24"/>
          <w:szCs w:val="24"/>
        </w:rPr>
      </w:pPr>
      <w:r>
        <w:rPr>
          <w:rFonts w:asciiTheme="majorHAnsi" w:hAnsiTheme="majorHAnsi"/>
          <w:bCs/>
          <w:sz w:val="24"/>
          <w:szCs w:val="24"/>
        </w:rPr>
        <w:t>Preliminary membership</w:t>
      </w:r>
      <w:r w:rsidR="00BD770A">
        <w:rPr>
          <w:rFonts w:asciiTheme="majorHAnsi" w:hAnsiTheme="majorHAnsi"/>
          <w:bCs/>
          <w:sz w:val="24"/>
          <w:szCs w:val="24"/>
        </w:rPr>
        <w:t>s</w:t>
      </w:r>
      <w:r>
        <w:rPr>
          <w:rFonts w:asciiTheme="majorHAnsi" w:hAnsiTheme="majorHAnsi"/>
          <w:bCs/>
          <w:sz w:val="24"/>
          <w:szCs w:val="24"/>
        </w:rPr>
        <w:t xml:space="preserve"> for Primeaux, </w:t>
      </w:r>
      <w:proofErr w:type="spellStart"/>
      <w:r>
        <w:rPr>
          <w:rFonts w:asciiTheme="majorHAnsi" w:hAnsiTheme="majorHAnsi"/>
          <w:bCs/>
          <w:sz w:val="24"/>
          <w:szCs w:val="24"/>
        </w:rPr>
        <w:t>Soirez</w:t>
      </w:r>
      <w:proofErr w:type="spellEnd"/>
      <w:r>
        <w:rPr>
          <w:rFonts w:asciiTheme="majorHAnsi" w:hAnsiTheme="majorHAnsi"/>
          <w:bCs/>
          <w:sz w:val="24"/>
          <w:szCs w:val="24"/>
        </w:rPr>
        <w:t>, Touchet &amp; Associates and GOTECH were presented to the Board for final membership approval</w:t>
      </w:r>
      <w:r w:rsidR="00F34BF1">
        <w:rPr>
          <w:rFonts w:asciiTheme="majorHAnsi" w:hAnsiTheme="majorHAnsi"/>
          <w:bCs/>
          <w:sz w:val="24"/>
          <w:szCs w:val="24"/>
        </w:rPr>
        <w:t xml:space="preserve"> noting no comments </w:t>
      </w:r>
      <w:r w:rsidR="007F4204">
        <w:rPr>
          <w:rFonts w:asciiTheme="majorHAnsi" w:hAnsiTheme="majorHAnsi"/>
          <w:bCs/>
          <w:sz w:val="24"/>
          <w:szCs w:val="24"/>
        </w:rPr>
        <w:t xml:space="preserve">were </w:t>
      </w:r>
      <w:r w:rsidR="00F34BF1">
        <w:rPr>
          <w:rFonts w:asciiTheme="majorHAnsi" w:hAnsiTheme="majorHAnsi"/>
          <w:bCs/>
          <w:sz w:val="24"/>
          <w:szCs w:val="24"/>
        </w:rPr>
        <w:t>received from membership principals</w:t>
      </w:r>
      <w:r>
        <w:rPr>
          <w:rFonts w:asciiTheme="majorHAnsi" w:hAnsiTheme="majorHAnsi"/>
          <w:bCs/>
          <w:sz w:val="24"/>
          <w:szCs w:val="24"/>
        </w:rPr>
        <w:t xml:space="preserve">.  A motion was made by Mr. Bayard and seconded by Mr. Stelly to approve both membership applications </w:t>
      </w:r>
      <w:r w:rsidR="00BD770A">
        <w:rPr>
          <w:rFonts w:asciiTheme="majorHAnsi" w:hAnsiTheme="majorHAnsi"/>
          <w:bCs/>
          <w:sz w:val="24"/>
          <w:szCs w:val="24"/>
        </w:rPr>
        <w:t>for final approval.  Motion passed unanimously.</w:t>
      </w:r>
    </w:p>
    <w:p w14:paraId="3F5F142E" w14:textId="6B8A18C3" w:rsidR="0057499D" w:rsidRDefault="0057499D" w:rsidP="0057499D">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May 16, 2025, at the La Concrete Association Office, 18212 E. Petroleum </w:t>
      </w:r>
      <w:r w:rsidR="00237D53">
        <w:rPr>
          <w:rFonts w:asciiTheme="majorHAnsi" w:hAnsiTheme="majorHAnsi"/>
          <w:sz w:val="24"/>
          <w:szCs w:val="24"/>
        </w:rPr>
        <w:t xml:space="preserve">Drive, Suite </w:t>
      </w:r>
      <w:r w:rsidR="00A8357A">
        <w:rPr>
          <w:rFonts w:asciiTheme="majorHAnsi" w:hAnsiTheme="majorHAnsi"/>
          <w:sz w:val="24"/>
          <w:szCs w:val="24"/>
        </w:rPr>
        <w:t xml:space="preserve">7, Baton Rouge, LA.  </w:t>
      </w:r>
    </w:p>
    <w:p w14:paraId="0E418C08" w14:textId="2259CEB6"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19067C">
        <w:rPr>
          <w:rFonts w:asciiTheme="majorHAnsi" w:hAnsiTheme="majorHAnsi"/>
          <w:sz w:val="24"/>
          <w:szCs w:val="24"/>
        </w:rPr>
        <w:t xml:space="preserve">r. </w:t>
      </w:r>
      <w:r w:rsidR="00414851">
        <w:rPr>
          <w:rFonts w:asciiTheme="majorHAnsi" w:hAnsiTheme="majorHAnsi"/>
          <w:sz w:val="24"/>
          <w:szCs w:val="24"/>
        </w:rPr>
        <w:t>Bayard</w:t>
      </w:r>
      <w:r w:rsidR="00A33FF8">
        <w:rPr>
          <w:rFonts w:asciiTheme="majorHAnsi" w:hAnsiTheme="majorHAnsi"/>
          <w:sz w:val="24"/>
          <w:szCs w:val="24"/>
        </w:rPr>
        <w:t xml:space="preserve">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 Ellin</w:t>
      </w:r>
      <w:r w:rsidR="00237D53">
        <w:rPr>
          <w:rFonts w:asciiTheme="majorHAnsi" w:hAnsiTheme="majorHAnsi"/>
          <w:sz w:val="24"/>
          <w:szCs w:val="24"/>
        </w:rPr>
        <w:t>g</w:t>
      </w:r>
      <w:r w:rsidR="000220E1">
        <w:rPr>
          <w:rFonts w:asciiTheme="majorHAnsi" w:hAnsiTheme="majorHAnsi"/>
          <w:sz w:val="24"/>
          <w:szCs w:val="24"/>
        </w:rPr>
        <w:t>burg</w:t>
      </w:r>
      <w:r w:rsidR="0019067C">
        <w:rPr>
          <w:rFonts w:asciiTheme="majorHAnsi" w:hAnsiTheme="majorHAnsi"/>
          <w:sz w:val="24"/>
          <w:szCs w:val="24"/>
        </w:rPr>
        <w:t xml:space="preserve"> </w:t>
      </w:r>
      <w:r w:rsidR="0057499D">
        <w:rPr>
          <w:rFonts w:asciiTheme="majorHAnsi" w:hAnsiTheme="majorHAnsi"/>
          <w:sz w:val="24"/>
          <w:szCs w:val="24"/>
        </w:rPr>
        <w:t>to adjourn the meeting.  Motion passed unanimously.</w:t>
      </w:r>
      <w:r w:rsidR="00977DE1">
        <w:rPr>
          <w:rFonts w:asciiTheme="majorHAnsi" w:hAnsiTheme="majorHAnsi"/>
          <w:sz w:val="24"/>
          <w:szCs w:val="24"/>
        </w:rPr>
        <w:t xml:space="preserve"> </w:t>
      </w:r>
    </w:p>
    <w:p w14:paraId="0955A452" w14:textId="77777777" w:rsidR="0057499D" w:rsidRPr="00314DAE" w:rsidRDefault="0057499D" w:rsidP="00444449">
      <w:pPr>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41F04" w14:textId="77777777" w:rsidR="001A67D5" w:rsidRDefault="001A67D5" w:rsidP="00DE0EB0">
      <w:pPr>
        <w:spacing w:after="0" w:line="240" w:lineRule="auto"/>
      </w:pPr>
      <w:r>
        <w:separator/>
      </w:r>
    </w:p>
  </w:endnote>
  <w:endnote w:type="continuationSeparator" w:id="0">
    <w:p w14:paraId="6D31FD36" w14:textId="77777777" w:rsidR="001A67D5" w:rsidRDefault="001A67D5"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0E0B4" w14:textId="77777777" w:rsidR="001A67D5" w:rsidRDefault="001A67D5" w:rsidP="00DE0EB0">
      <w:pPr>
        <w:spacing w:after="0" w:line="240" w:lineRule="auto"/>
      </w:pPr>
      <w:r>
        <w:separator/>
      </w:r>
    </w:p>
  </w:footnote>
  <w:footnote w:type="continuationSeparator" w:id="0">
    <w:p w14:paraId="5030BBF2" w14:textId="77777777" w:rsidR="001A67D5" w:rsidRDefault="001A67D5"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0"/>
  </w:num>
  <w:num w:numId="2" w16cid:durableId="1485052216">
    <w:abstractNumId w:val="3"/>
  </w:num>
  <w:num w:numId="3" w16cid:durableId="737826547">
    <w:abstractNumId w:val="6"/>
  </w:num>
  <w:num w:numId="4" w16cid:durableId="1435203324">
    <w:abstractNumId w:val="7"/>
  </w:num>
  <w:num w:numId="5" w16cid:durableId="397870257">
    <w:abstractNumId w:val="7"/>
  </w:num>
  <w:num w:numId="6" w16cid:durableId="1579167016">
    <w:abstractNumId w:val="8"/>
  </w:num>
  <w:num w:numId="7" w16cid:durableId="622075332">
    <w:abstractNumId w:val="1"/>
  </w:num>
  <w:num w:numId="8" w16cid:durableId="1600990809">
    <w:abstractNumId w:val="5"/>
  </w:num>
  <w:num w:numId="9" w16cid:durableId="18701099">
    <w:abstractNumId w:val="4"/>
  </w:num>
  <w:num w:numId="10" w16cid:durableId="180010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63C3"/>
    <w:rsid w:val="00017688"/>
    <w:rsid w:val="0001780F"/>
    <w:rsid w:val="0002002B"/>
    <w:rsid w:val="000204A3"/>
    <w:rsid w:val="00020E9C"/>
    <w:rsid w:val="00021002"/>
    <w:rsid w:val="000220E1"/>
    <w:rsid w:val="00024140"/>
    <w:rsid w:val="0002567B"/>
    <w:rsid w:val="00025783"/>
    <w:rsid w:val="00026DBC"/>
    <w:rsid w:val="000300C2"/>
    <w:rsid w:val="000315AA"/>
    <w:rsid w:val="00032A42"/>
    <w:rsid w:val="000360C7"/>
    <w:rsid w:val="0004059F"/>
    <w:rsid w:val="00041218"/>
    <w:rsid w:val="00041B73"/>
    <w:rsid w:val="0004416D"/>
    <w:rsid w:val="00045AB6"/>
    <w:rsid w:val="00050380"/>
    <w:rsid w:val="000504CE"/>
    <w:rsid w:val="0005141D"/>
    <w:rsid w:val="000514C7"/>
    <w:rsid w:val="00052457"/>
    <w:rsid w:val="000536D6"/>
    <w:rsid w:val="00057816"/>
    <w:rsid w:val="00060F8B"/>
    <w:rsid w:val="0006484B"/>
    <w:rsid w:val="00066848"/>
    <w:rsid w:val="00070BFC"/>
    <w:rsid w:val="0007410B"/>
    <w:rsid w:val="00075BA7"/>
    <w:rsid w:val="00077511"/>
    <w:rsid w:val="00081E7F"/>
    <w:rsid w:val="00082D2F"/>
    <w:rsid w:val="000835E9"/>
    <w:rsid w:val="000844D0"/>
    <w:rsid w:val="000865BF"/>
    <w:rsid w:val="0009083D"/>
    <w:rsid w:val="00091F09"/>
    <w:rsid w:val="000921B7"/>
    <w:rsid w:val="000925B8"/>
    <w:rsid w:val="000925D8"/>
    <w:rsid w:val="00092EC4"/>
    <w:rsid w:val="000A35A2"/>
    <w:rsid w:val="000A4F51"/>
    <w:rsid w:val="000A6357"/>
    <w:rsid w:val="000A69BB"/>
    <w:rsid w:val="000B02AB"/>
    <w:rsid w:val="000B1289"/>
    <w:rsid w:val="000B1965"/>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4173"/>
    <w:rsid w:val="000E577C"/>
    <w:rsid w:val="000E7F5C"/>
    <w:rsid w:val="000F021B"/>
    <w:rsid w:val="000F1156"/>
    <w:rsid w:val="000F19C2"/>
    <w:rsid w:val="000F38E0"/>
    <w:rsid w:val="000F4640"/>
    <w:rsid w:val="000F7D98"/>
    <w:rsid w:val="00101612"/>
    <w:rsid w:val="00101BE5"/>
    <w:rsid w:val="00102779"/>
    <w:rsid w:val="00103AC1"/>
    <w:rsid w:val="00104079"/>
    <w:rsid w:val="00105561"/>
    <w:rsid w:val="00106AC9"/>
    <w:rsid w:val="00110156"/>
    <w:rsid w:val="00110584"/>
    <w:rsid w:val="00112394"/>
    <w:rsid w:val="00112C25"/>
    <w:rsid w:val="001141A6"/>
    <w:rsid w:val="00114C93"/>
    <w:rsid w:val="00114FB3"/>
    <w:rsid w:val="00115CD8"/>
    <w:rsid w:val="00116547"/>
    <w:rsid w:val="00116DB2"/>
    <w:rsid w:val="00117655"/>
    <w:rsid w:val="00120DAA"/>
    <w:rsid w:val="001307FB"/>
    <w:rsid w:val="00132D23"/>
    <w:rsid w:val="0013375C"/>
    <w:rsid w:val="0013703A"/>
    <w:rsid w:val="0014042A"/>
    <w:rsid w:val="0014190C"/>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A006C"/>
    <w:rsid w:val="001A0AE2"/>
    <w:rsid w:val="001A2D63"/>
    <w:rsid w:val="001A3274"/>
    <w:rsid w:val="001A33B9"/>
    <w:rsid w:val="001A5C90"/>
    <w:rsid w:val="001A67D5"/>
    <w:rsid w:val="001A715D"/>
    <w:rsid w:val="001A745E"/>
    <w:rsid w:val="001A7F5A"/>
    <w:rsid w:val="001B05E9"/>
    <w:rsid w:val="001B265D"/>
    <w:rsid w:val="001B39F8"/>
    <w:rsid w:val="001B4537"/>
    <w:rsid w:val="001B5F53"/>
    <w:rsid w:val="001B680F"/>
    <w:rsid w:val="001C03C0"/>
    <w:rsid w:val="001C084B"/>
    <w:rsid w:val="001C0EC1"/>
    <w:rsid w:val="001C2230"/>
    <w:rsid w:val="001C2AE3"/>
    <w:rsid w:val="001C2F96"/>
    <w:rsid w:val="001C306B"/>
    <w:rsid w:val="001C74F0"/>
    <w:rsid w:val="001C773B"/>
    <w:rsid w:val="001D0552"/>
    <w:rsid w:val="001D20C8"/>
    <w:rsid w:val="001D256D"/>
    <w:rsid w:val="001D4220"/>
    <w:rsid w:val="001D64B2"/>
    <w:rsid w:val="001D6CF0"/>
    <w:rsid w:val="001E008D"/>
    <w:rsid w:val="001E0689"/>
    <w:rsid w:val="001E1017"/>
    <w:rsid w:val="001E1CD9"/>
    <w:rsid w:val="001E2B15"/>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2A26"/>
    <w:rsid w:val="00212FE9"/>
    <w:rsid w:val="00215E3D"/>
    <w:rsid w:val="002162E3"/>
    <w:rsid w:val="00217088"/>
    <w:rsid w:val="00220E8F"/>
    <w:rsid w:val="00220ED2"/>
    <w:rsid w:val="00221234"/>
    <w:rsid w:val="002233E2"/>
    <w:rsid w:val="00224A8B"/>
    <w:rsid w:val="0022528B"/>
    <w:rsid w:val="00225CEF"/>
    <w:rsid w:val="00227256"/>
    <w:rsid w:val="002272EB"/>
    <w:rsid w:val="00230081"/>
    <w:rsid w:val="0023236D"/>
    <w:rsid w:val="00233BEA"/>
    <w:rsid w:val="00234B03"/>
    <w:rsid w:val="00236A25"/>
    <w:rsid w:val="00236D85"/>
    <w:rsid w:val="00237D53"/>
    <w:rsid w:val="0024210F"/>
    <w:rsid w:val="002431F5"/>
    <w:rsid w:val="002438CC"/>
    <w:rsid w:val="0024643B"/>
    <w:rsid w:val="0025231C"/>
    <w:rsid w:val="00253E35"/>
    <w:rsid w:val="00253E92"/>
    <w:rsid w:val="002540B8"/>
    <w:rsid w:val="002557A4"/>
    <w:rsid w:val="00260276"/>
    <w:rsid w:val="00261468"/>
    <w:rsid w:val="00262402"/>
    <w:rsid w:val="00262DD0"/>
    <w:rsid w:val="00264B1A"/>
    <w:rsid w:val="002659D6"/>
    <w:rsid w:val="00265C03"/>
    <w:rsid w:val="002670A0"/>
    <w:rsid w:val="0026758C"/>
    <w:rsid w:val="0027371F"/>
    <w:rsid w:val="00276FAC"/>
    <w:rsid w:val="002777E3"/>
    <w:rsid w:val="002808BF"/>
    <w:rsid w:val="00280FA3"/>
    <w:rsid w:val="0028207C"/>
    <w:rsid w:val="0028352A"/>
    <w:rsid w:val="00283533"/>
    <w:rsid w:val="00284156"/>
    <w:rsid w:val="00286CD9"/>
    <w:rsid w:val="00286D92"/>
    <w:rsid w:val="002918A4"/>
    <w:rsid w:val="00294976"/>
    <w:rsid w:val="00294AF3"/>
    <w:rsid w:val="0029675C"/>
    <w:rsid w:val="002A0E63"/>
    <w:rsid w:val="002A1048"/>
    <w:rsid w:val="002A19C7"/>
    <w:rsid w:val="002A2C9D"/>
    <w:rsid w:val="002A428E"/>
    <w:rsid w:val="002A5DD7"/>
    <w:rsid w:val="002A7654"/>
    <w:rsid w:val="002B05F3"/>
    <w:rsid w:val="002B3568"/>
    <w:rsid w:val="002B4286"/>
    <w:rsid w:val="002B447D"/>
    <w:rsid w:val="002B4BA6"/>
    <w:rsid w:val="002B5649"/>
    <w:rsid w:val="002B5A7A"/>
    <w:rsid w:val="002B5C29"/>
    <w:rsid w:val="002B69C5"/>
    <w:rsid w:val="002C3715"/>
    <w:rsid w:val="002C5D53"/>
    <w:rsid w:val="002C71F3"/>
    <w:rsid w:val="002C7754"/>
    <w:rsid w:val="002D045A"/>
    <w:rsid w:val="002D2792"/>
    <w:rsid w:val="002D2852"/>
    <w:rsid w:val="002D6242"/>
    <w:rsid w:val="002E2B3A"/>
    <w:rsid w:val="002E2FE5"/>
    <w:rsid w:val="002E3337"/>
    <w:rsid w:val="002E3D1C"/>
    <w:rsid w:val="002E5A95"/>
    <w:rsid w:val="002E6D1A"/>
    <w:rsid w:val="002E73B7"/>
    <w:rsid w:val="002E749F"/>
    <w:rsid w:val="002E762A"/>
    <w:rsid w:val="002F0457"/>
    <w:rsid w:val="002F0BCF"/>
    <w:rsid w:val="002F11C3"/>
    <w:rsid w:val="002F1A61"/>
    <w:rsid w:val="002F2FC7"/>
    <w:rsid w:val="002F36BF"/>
    <w:rsid w:val="002F3AD9"/>
    <w:rsid w:val="002F449C"/>
    <w:rsid w:val="002F4552"/>
    <w:rsid w:val="002F4B47"/>
    <w:rsid w:val="002F541F"/>
    <w:rsid w:val="002F5A0E"/>
    <w:rsid w:val="002F745D"/>
    <w:rsid w:val="00300C31"/>
    <w:rsid w:val="0030139A"/>
    <w:rsid w:val="0030144E"/>
    <w:rsid w:val="0030158C"/>
    <w:rsid w:val="00302890"/>
    <w:rsid w:val="00302FF8"/>
    <w:rsid w:val="003050DC"/>
    <w:rsid w:val="00307976"/>
    <w:rsid w:val="00310AE8"/>
    <w:rsid w:val="00310B06"/>
    <w:rsid w:val="00310C86"/>
    <w:rsid w:val="003116C5"/>
    <w:rsid w:val="00314DAE"/>
    <w:rsid w:val="00314F4E"/>
    <w:rsid w:val="00321C78"/>
    <w:rsid w:val="00323879"/>
    <w:rsid w:val="00324A69"/>
    <w:rsid w:val="003261E3"/>
    <w:rsid w:val="00334DE8"/>
    <w:rsid w:val="003351BB"/>
    <w:rsid w:val="003352A6"/>
    <w:rsid w:val="00335D1A"/>
    <w:rsid w:val="00341B6D"/>
    <w:rsid w:val="00343CD4"/>
    <w:rsid w:val="00343EE6"/>
    <w:rsid w:val="00345515"/>
    <w:rsid w:val="00346AE9"/>
    <w:rsid w:val="0035214C"/>
    <w:rsid w:val="00353790"/>
    <w:rsid w:val="00353EE1"/>
    <w:rsid w:val="00355380"/>
    <w:rsid w:val="00356807"/>
    <w:rsid w:val="003572B0"/>
    <w:rsid w:val="00361804"/>
    <w:rsid w:val="00361A05"/>
    <w:rsid w:val="00364405"/>
    <w:rsid w:val="00365031"/>
    <w:rsid w:val="00366695"/>
    <w:rsid w:val="003673D2"/>
    <w:rsid w:val="00367C08"/>
    <w:rsid w:val="00371175"/>
    <w:rsid w:val="00372984"/>
    <w:rsid w:val="00372E4E"/>
    <w:rsid w:val="00375623"/>
    <w:rsid w:val="0037660E"/>
    <w:rsid w:val="003766BB"/>
    <w:rsid w:val="00376957"/>
    <w:rsid w:val="0037696A"/>
    <w:rsid w:val="003802AC"/>
    <w:rsid w:val="003808A0"/>
    <w:rsid w:val="003814F8"/>
    <w:rsid w:val="00381FF1"/>
    <w:rsid w:val="0038397B"/>
    <w:rsid w:val="003858D9"/>
    <w:rsid w:val="003872DB"/>
    <w:rsid w:val="00394C41"/>
    <w:rsid w:val="00397391"/>
    <w:rsid w:val="003973B7"/>
    <w:rsid w:val="003A0F4E"/>
    <w:rsid w:val="003A1080"/>
    <w:rsid w:val="003A22A7"/>
    <w:rsid w:val="003A26EC"/>
    <w:rsid w:val="003A3941"/>
    <w:rsid w:val="003A3A94"/>
    <w:rsid w:val="003A7B71"/>
    <w:rsid w:val="003B1F25"/>
    <w:rsid w:val="003B4437"/>
    <w:rsid w:val="003B5F67"/>
    <w:rsid w:val="003B69F6"/>
    <w:rsid w:val="003C0E18"/>
    <w:rsid w:val="003C1191"/>
    <w:rsid w:val="003C254B"/>
    <w:rsid w:val="003C3894"/>
    <w:rsid w:val="003C6A86"/>
    <w:rsid w:val="003D00F7"/>
    <w:rsid w:val="003D043E"/>
    <w:rsid w:val="003D0A21"/>
    <w:rsid w:val="003D18ED"/>
    <w:rsid w:val="003D1DA5"/>
    <w:rsid w:val="003D229A"/>
    <w:rsid w:val="003D3DB8"/>
    <w:rsid w:val="003D69EC"/>
    <w:rsid w:val="003D6F7E"/>
    <w:rsid w:val="003E1071"/>
    <w:rsid w:val="003E1A27"/>
    <w:rsid w:val="003E1ABF"/>
    <w:rsid w:val="003E22DF"/>
    <w:rsid w:val="003E4022"/>
    <w:rsid w:val="003E51C3"/>
    <w:rsid w:val="003E5CE8"/>
    <w:rsid w:val="003E7333"/>
    <w:rsid w:val="003E7893"/>
    <w:rsid w:val="003F0CFD"/>
    <w:rsid w:val="003F114A"/>
    <w:rsid w:val="003F1748"/>
    <w:rsid w:val="003F28A7"/>
    <w:rsid w:val="003F2E27"/>
    <w:rsid w:val="003F4EF1"/>
    <w:rsid w:val="003F5A0A"/>
    <w:rsid w:val="003F5AAC"/>
    <w:rsid w:val="003F71A0"/>
    <w:rsid w:val="003F71F8"/>
    <w:rsid w:val="003F7BD0"/>
    <w:rsid w:val="004004C0"/>
    <w:rsid w:val="004022F0"/>
    <w:rsid w:val="00402EA1"/>
    <w:rsid w:val="0040428F"/>
    <w:rsid w:val="0040663E"/>
    <w:rsid w:val="004100FC"/>
    <w:rsid w:val="00411C40"/>
    <w:rsid w:val="00411D97"/>
    <w:rsid w:val="00413519"/>
    <w:rsid w:val="00414851"/>
    <w:rsid w:val="004155D1"/>
    <w:rsid w:val="00417025"/>
    <w:rsid w:val="0042012F"/>
    <w:rsid w:val="00420167"/>
    <w:rsid w:val="00420F89"/>
    <w:rsid w:val="0042110D"/>
    <w:rsid w:val="00421BBF"/>
    <w:rsid w:val="00423594"/>
    <w:rsid w:val="004238CC"/>
    <w:rsid w:val="00424568"/>
    <w:rsid w:val="00424BFD"/>
    <w:rsid w:val="004253AD"/>
    <w:rsid w:val="0042671B"/>
    <w:rsid w:val="00427353"/>
    <w:rsid w:val="00427A21"/>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FB3"/>
    <w:rsid w:val="00453607"/>
    <w:rsid w:val="00454D8D"/>
    <w:rsid w:val="00456972"/>
    <w:rsid w:val="00456F4F"/>
    <w:rsid w:val="00460EA9"/>
    <w:rsid w:val="004635D4"/>
    <w:rsid w:val="00463E3D"/>
    <w:rsid w:val="00464CD6"/>
    <w:rsid w:val="00467498"/>
    <w:rsid w:val="00467C44"/>
    <w:rsid w:val="00471445"/>
    <w:rsid w:val="004715C5"/>
    <w:rsid w:val="0047299B"/>
    <w:rsid w:val="00473DDA"/>
    <w:rsid w:val="00475E3E"/>
    <w:rsid w:val="00477995"/>
    <w:rsid w:val="00482055"/>
    <w:rsid w:val="00482C03"/>
    <w:rsid w:val="00483E11"/>
    <w:rsid w:val="0048433D"/>
    <w:rsid w:val="00484432"/>
    <w:rsid w:val="0048500C"/>
    <w:rsid w:val="00485889"/>
    <w:rsid w:val="00485EC9"/>
    <w:rsid w:val="004865E0"/>
    <w:rsid w:val="004870B8"/>
    <w:rsid w:val="00487566"/>
    <w:rsid w:val="004907B0"/>
    <w:rsid w:val="004923F6"/>
    <w:rsid w:val="00492C24"/>
    <w:rsid w:val="00493C36"/>
    <w:rsid w:val="004955B7"/>
    <w:rsid w:val="0049680D"/>
    <w:rsid w:val="00496887"/>
    <w:rsid w:val="004A1079"/>
    <w:rsid w:val="004A326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7782"/>
    <w:rsid w:val="004F7890"/>
    <w:rsid w:val="004F7CC5"/>
    <w:rsid w:val="005011B7"/>
    <w:rsid w:val="005021B2"/>
    <w:rsid w:val="00503496"/>
    <w:rsid w:val="00505599"/>
    <w:rsid w:val="005055CE"/>
    <w:rsid w:val="005057AC"/>
    <w:rsid w:val="005067A5"/>
    <w:rsid w:val="00507B39"/>
    <w:rsid w:val="0051090E"/>
    <w:rsid w:val="00512753"/>
    <w:rsid w:val="00512F26"/>
    <w:rsid w:val="005140CD"/>
    <w:rsid w:val="00517961"/>
    <w:rsid w:val="005201E9"/>
    <w:rsid w:val="0052041B"/>
    <w:rsid w:val="00520E2C"/>
    <w:rsid w:val="00521B5B"/>
    <w:rsid w:val="00522FC0"/>
    <w:rsid w:val="0052583B"/>
    <w:rsid w:val="0052601C"/>
    <w:rsid w:val="005319D0"/>
    <w:rsid w:val="00531CDB"/>
    <w:rsid w:val="00532D6D"/>
    <w:rsid w:val="0053338A"/>
    <w:rsid w:val="00536B9E"/>
    <w:rsid w:val="00537636"/>
    <w:rsid w:val="00537C1C"/>
    <w:rsid w:val="00537E53"/>
    <w:rsid w:val="00541961"/>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78F"/>
    <w:rsid w:val="00580023"/>
    <w:rsid w:val="00583DD6"/>
    <w:rsid w:val="00583EF9"/>
    <w:rsid w:val="00584C7E"/>
    <w:rsid w:val="0058635F"/>
    <w:rsid w:val="0058658A"/>
    <w:rsid w:val="00594489"/>
    <w:rsid w:val="00594B69"/>
    <w:rsid w:val="00594F2A"/>
    <w:rsid w:val="00597BE5"/>
    <w:rsid w:val="005A3EF6"/>
    <w:rsid w:val="005A4BF0"/>
    <w:rsid w:val="005A4BFF"/>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4BA9"/>
    <w:rsid w:val="005F684E"/>
    <w:rsid w:val="005F788E"/>
    <w:rsid w:val="006049A7"/>
    <w:rsid w:val="00606147"/>
    <w:rsid w:val="006161A4"/>
    <w:rsid w:val="00616B73"/>
    <w:rsid w:val="006179E3"/>
    <w:rsid w:val="00621A72"/>
    <w:rsid w:val="00621C32"/>
    <w:rsid w:val="00622353"/>
    <w:rsid w:val="0062328C"/>
    <w:rsid w:val="0062371E"/>
    <w:rsid w:val="006247B0"/>
    <w:rsid w:val="00626498"/>
    <w:rsid w:val="00630CA5"/>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70DC1"/>
    <w:rsid w:val="00672A68"/>
    <w:rsid w:val="00672CAE"/>
    <w:rsid w:val="006743A1"/>
    <w:rsid w:val="00677137"/>
    <w:rsid w:val="006801C4"/>
    <w:rsid w:val="006814D3"/>
    <w:rsid w:val="00681524"/>
    <w:rsid w:val="00683FE0"/>
    <w:rsid w:val="006853F1"/>
    <w:rsid w:val="006856E5"/>
    <w:rsid w:val="00687F08"/>
    <w:rsid w:val="00690355"/>
    <w:rsid w:val="006907B0"/>
    <w:rsid w:val="006924CF"/>
    <w:rsid w:val="00692603"/>
    <w:rsid w:val="00692A9C"/>
    <w:rsid w:val="00694E0C"/>
    <w:rsid w:val="006977D0"/>
    <w:rsid w:val="006A42F8"/>
    <w:rsid w:val="006A442E"/>
    <w:rsid w:val="006A6763"/>
    <w:rsid w:val="006A750A"/>
    <w:rsid w:val="006B16B4"/>
    <w:rsid w:val="006B2727"/>
    <w:rsid w:val="006B4273"/>
    <w:rsid w:val="006B52B3"/>
    <w:rsid w:val="006B53BF"/>
    <w:rsid w:val="006B5635"/>
    <w:rsid w:val="006B7B42"/>
    <w:rsid w:val="006C137D"/>
    <w:rsid w:val="006C3E94"/>
    <w:rsid w:val="006C4719"/>
    <w:rsid w:val="006C58F8"/>
    <w:rsid w:val="006C74B4"/>
    <w:rsid w:val="006D1867"/>
    <w:rsid w:val="006D2034"/>
    <w:rsid w:val="006D2626"/>
    <w:rsid w:val="006D340F"/>
    <w:rsid w:val="006D5CF4"/>
    <w:rsid w:val="006D5E99"/>
    <w:rsid w:val="006D6501"/>
    <w:rsid w:val="006D659E"/>
    <w:rsid w:val="006E0808"/>
    <w:rsid w:val="006E4001"/>
    <w:rsid w:val="006E4336"/>
    <w:rsid w:val="006E49A8"/>
    <w:rsid w:val="006E49B0"/>
    <w:rsid w:val="006E51FB"/>
    <w:rsid w:val="006E6E75"/>
    <w:rsid w:val="006F00A1"/>
    <w:rsid w:val="006F1A5B"/>
    <w:rsid w:val="006F2E40"/>
    <w:rsid w:val="006F2E9E"/>
    <w:rsid w:val="006F4B26"/>
    <w:rsid w:val="006F57D5"/>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6D43"/>
    <w:rsid w:val="007273FD"/>
    <w:rsid w:val="0073093A"/>
    <w:rsid w:val="00733129"/>
    <w:rsid w:val="00733C7C"/>
    <w:rsid w:val="00735C9E"/>
    <w:rsid w:val="00735CCC"/>
    <w:rsid w:val="00737F87"/>
    <w:rsid w:val="007420EF"/>
    <w:rsid w:val="007505D1"/>
    <w:rsid w:val="00751115"/>
    <w:rsid w:val="007533A5"/>
    <w:rsid w:val="00753C64"/>
    <w:rsid w:val="007543D7"/>
    <w:rsid w:val="00754FB6"/>
    <w:rsid w:val="00755403"/>
    <w:rsid w:val="00755AAD"/>
    <w:rsid w:val="00755F95"/>
    <w:rsid w:val="00756235"/>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7D95"/>
    <w:rsid w:val="007803A0"/>
    <w:rsid w:val="007832AA"/>
    <w:rsid w:val="00785D2A"/>
    <w:rsid w:val="00786155"/>
    <w:rsid w:val="007872F7"/>
    <w:rsid w:val="00787FE1"/>
    <w:rsid w:val="00791C54"/>
    <w:rsid w:val="00791DD5"/>
    <w:rsid w:val="00793ADA"/>
    <w:rsid w:val="00797294"/>
    <w:rsid w:val="007973B3"/>
    <w:rsid w:val="007A2102"/>
    <w:rsid w:val="007A440A"/>
    <w:rsid w:val="007A69A4"/>
    <w:rsid w:val="007B146B"/>
    <w:rsid w:val="007B405C"/>
    <w:rsid w:val="007B5728"/>
    <w:rsid w:val="007B67E2"/>
    <w:rsid w:val="007B6932"/>
    <w:rsid w:val="007B7338"/>
    <w:rsid w:val="007B7C3E"/>
    <w:rsid w:val="007C0808"/>
    <w:rsid w:val="007C14D9"/>
    <w:rsid w:val="007C1A20"/>
    <w:rsid w:val="007C1D40"/>
    <w:rsid w:val="007C5ECD"/>
    <w:rsid w:val="007C7F17"/>
    <w:rsid w:val="007D0D43"/>
    <w:rsid w:val="007D11E7"/>
    <w:rsid w:val="007D1DE6"/>
    <w:rsid w:val="007D39F2"/>
    <w:rsid w:val="007D49EE"/>
    <w:rsid w:val="007D4A94"/>
    <w:rsid w:val="007D4B83"/>
    <w:rsid w:val="007E23AF"/>
    <w:rsid w:val="007E273C"/>
    <w:rsid w:val="007E3489"/>
    <w:rsid w:val="007E4E64"/>
    <w:rsid w:val="007F003D"/>
    <w:rsid w:val="007F0564"/>
    <w:rsid w:val="007F4204"/>
    <w:rsid w:val="007F43E4"/>
    <w:rsid w:val="007F5C1B"/>
    <w:rsid w:val="007F698C"/>
    <w:rsid w:val="007F6E99"/>
    <w:rsid w:val="007F7613"/>
    <w:rsid w:val="008004F4"/>
    <w:rsid w:val="008038B8"/>
    <w:rsid w:val="00806C01"/>
    <w:rsid w:val="00806D2D"/>
    <w:rsid w:val="00806E7D"/>
    <w:rsid w:val="00812D4F"/>
    <w:rsid w:val="008135B1"/>
    <w:rsid w:val="00821B5B"/>
    <w:rsid w:val="00821EBE"/>
    <w:rsid w:val="00824C14"/>
    <w:rsid w:val="00825CED"/>
    <w:rsid w:val="008271EC"/>
    <w:rsid w:val="00827D9D"/>
    <w:rsid w:val="00830FA3"/>
    <w:rsid w:val="008324E1"/>
    <w:rsid w:val="008331A5"/>
    <w:rsid w:val="008337A2"/>
    <w:rsid w:val="00835427"/>
    <w:rsid w:val="00840082"/>
    <w:rsid w:val="0084090D"/>
    <w:rsid w:val="00841045"/>
    <w:rsid w:val="00841156"/>
    <w:rsid w:val="0084182C"/>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595"/>
    <w:rsid w:val="008725F2"/>
    <w:rsid w:val="0087290C"/>
    <w:rsid w:val="00873B71"/>
    <w:rsid w:val="00873F93"/>
    <w:rsid w:val="00877408"/>
    <w:rsid w:val="00877777"/>
    <w:rsid w:val="00877E8B"/>
    <w:rsid w:val="008803FC"/>
    <w:rsid w:val="00881337"/>
    <w:rsid w:val="00883AB2"/>
    <w:rsid w:val="00883E75"/>
    <w:rsid w:val="00884CA6"/>
    <w:rsid w:val="00893792"/>
    <w:rsid w:val="00893D08"/>
    <w:rsid w:val="00894F9D"/>
    <w:rsid w:val="008958EE"/>
    <w:rsid w:val="008A16E3"/>
    <w:rsid w:val="008A1D6D"/>
    <w:rsid w:val="008A2EA7"/>
    <w:rsid w:val="008A3C10"/>
    <w:rsid w:val="008A689C"/>
    <w:rsid w:val="008A74CF"/>
    <w:rsid w:val="008A7C31"/>
    <w:rsid w:val="008B14BE"/>
    <w:rsid w:val="008B1DB2"/>
    <w:rsid w:val="008B27E8"/>
    <w:rsid w:val="008B3061"/>
    <w:rsid w:val="008B33A6"/>
    <w:rsid w:val="008B3464"/>
    <w:rsid w:val="008B5C0E"/>
    <w:rsid w:val="008C1286"/>
    <w:rsid w:val="008C1871"/>
    <w:rsid w:val="008C2B83"/>
    <w:rsid w:val="008C4F0F"/>
    <w:rsid w:val="008C73B1"/>
    <w:rsid w:val="008D0900"/>
    <w:rsid w:val="008D12B7"/>
    <w:rsid w:val="008D3F30"/>
    <w:rsid w:val="008D6CD9"/>
    <w:rsid w:val="008E268F"/>
    <w:rsid w:val="008E2B99"/>
    <w:rsid w:val="008E36FD"/>
    <w:rsid w:val="008E5185"/>
    <w:rsid w:val="008E5370"/>
    <w:rsid w:val="008E5F9C"/>
    <w:rsid w:val="008E6BD5"/>
    <w:rsid w:val="008E7C85"/>
    <w:rsid w:val="008F090A"/>
    <w:rsid w:val="008F0955"/>
    <w:rsid w:val="008F73CC"/>
    <w:rsid w:val="00901422"/>
    <w:rsid w:val="00902303"/>
    <w:rsid w:val="00903DE9"/>
    <w:rsid w:val="00904BAA"/>
    <w:rsid w:val="009066C3"/>
    <w:rsid w:val="00910AEE"/>
    <w:rsid w:val="00911929"/>
    <w:rsid w:val="00911AAA"/>
    <w:rsid w:val="009124AC"/>
    <w:rsid w:val="0091470C"/>
    <w:rsid w:val="009167DB"/>
    <w:rsid w:val="009173EC"/>
    <w:rsid w:val="0091780D"/>
    <w:rsid w:val="00917F2E"/>
    <w:rsid w:val="009202FF"/>
    <w:rsid w:val="00922E32"/>
    <w:rsid w:val="00924FDA"/>
    <w:rsid w:val="0092592C"/>
    <w:rsid w:val="00927483"/>
    <w:rsid w:val="00933047"/>
    <w:rsid w:val="00933129"/>
    <w:rsid w:val="00934477"/>
    <w:rsid w:val="009346E7"/>
    <w:rsid w:val="00934944"/>
    <w:rsid w:val="009350BB"/>
    <w:rsid w:val="00936CA3"/>
    <w:rsid w:val="00940206"/>
    <w:rsid w:val="00944CFB"/>
    <w:rsid w:val="009451E1"/>
    <w:rsid w:val="00945707"/>
    <w:rsid w:val="00946CCB"/>
    <w:rsid w:val="00950744"/>
    <w:rsid w:val="009510C6"/>
    <w:rsid w:val="00951C95"/>
    <w:rsid w:val="00951E39"/>
    <w:rsid w:val="00953105"/>
    <w:rsid w:val="00953D4A"/>
    <w:rsid w:val="00957150"/>
    <w:rsid w:val="00963856"/>
    <w:rsid w:val="009644C9"/>
    <w:rsid w:val="00964D5F"/>
    <w:rsid w:val="00966ECE"/>
    <w:rsid w:val="00967C2F"/>
    <w:rsid w:val="009703D2"/>
    <w:rsid w:val="00973D9F"/>
    <w:rsid w:val="009746ED"/>
    <w:rsid w:val="00975E76"/>
    <w:rsid w:val="00976086"/>
    <w:rsid w:val="00976614"/>
    <w:rsid w:val="0097736C"/>
    <w:rsid w:val="00977953"/>
    <w:rsid w:val="00977DE1"/>
    <w:rsid w:val="00980110"/>
    <w:rsid w:val="00981786"/>
    <w:rsid w:val="00982CF0"/>
    <w:rsid w:val="009872BA"/>
    <w:rsid w:val="00993EE9"/>
    <w:rsid w:val="00994765"/>
    <w:rsid w:val="009956D3"/>
    <w:rsid w:val="00996183"/>
    <w:rsid w:val="00996E3C"/>
    <w:rsid w:val="00997386"/>
    <w:rsid w:val="009A1453"/>
    <w:rsid w:val="009A2153"/>
    <w:rsid w:val="009A3839"/>
    <w:rsid w:val="009A4110"/>
    <w:rsid w:val="009A45C2"/>
    <w:rsid w:val="009A5107"/>
    <w:rsid w:val="009A5127"/>
    <w:rsid w:val="009A6483"/>
    <w:rsid w:val="009A7888"/>
    <w:rsid w:val="009B2BE8"/>
    <w:rsid w:val="009B2F67"/>
    <w:rsid w:val="009B4C5F"/>
    <w:rsid w:val="009B6D39"/>
    <w:rsid w:val="009B7948"/>
    <w:rsid w:val="009C116C"/>
    <w:rsid w:val="009C34AA"/>
    <w:rsid w:val="009C6562"/>
    <w:rsid w:val="009C70B0"/>
    <w:rsid w:val="009D0857"/>
    <w:rsid w:val="009D15CD"/>
    <w:rsid w:val="009D52C4"/>
    <w:rsid w:val="009D6D83"/>
    <w:rsid w:val="009D7BAC"/>
    <w:rsid w:val="009D7D27"/>
    <w:rsid w:val="009E0169"/>
    <w:rsid w:val="009E08C6"/>
    <w:rsid w:val="009E33A2"/>
    <w:rsid w:val="009E429E"/>
    <w:rsid w:val="009E467E"/>
    <w:rsid w:val="009E49A9"/>
    <w:rsid w:val="009E57A4"/>
    <w:rsid w:val="009E5FF9"/>
    <w:rsid w:val="009E6472"/>
    <w:rsid w:val="009E6B7D"/>
    <w:rsid w:val="009E6BC0"/>
    <w:rsid w:val="009F38FE"/>
    <w:rsid w:val="009F39E1"/>
    <w:rsid w:val="009F3AC0"/>
    <w:rsid w:val="009F4439"/>
    <w:rsid w:val="009F6059"/>
    <w:rsid w:val="009F688A"/>
    <w:rsid w:val="009F7663"/>
    <w:rsid w:val="009F77CD"/>
    <w:rsid w:val="00A038E7"/>
    <w:rsid w:val="00A03AEB"/>
    <w:rsid w:val="00A0496C"/>
    <w:rsid w:val="00A04A09"/>
    <w:rsid w:val="00A05488"/>
    <w:rsid w:val="00A05B90"/>
    <w:rsid w:val="00A07903"/>
    <w:rsid w:val="00A07EB6"/>
    <w:rsid w:val="00A100D2"/>
    <w:rsid w:val="00A10496"/>
    <w:rsid w:val="00A117A8"/>
    <w:rsid w:val="00A13493"/>
    <w:rsid w:val="00A162E4"/>
    <w:rsid w:val="00A16F04"/>
    <w:rsid w:val="00A22A46"/>
    <w:rsid w:val="00A231E3"/>
    <w:rsid w:val="00A2572D"/>
    <w:rsid w:val="00A302BC"/>
    <w:rsid w:val="00A311A5"/>
    <w:rsid w:val="00A331B8"/>
    <w:rsid w:val="00A33220"/>
    <w:rsid w:val="00A33697"/>
    <w:rsid w:val="00A33FF8"/>
    <w:rsid w:val="00A3470E"/>
    <w:rsid w:val="00A34C89"/>
    <w:rsid w:val="00A42249"/>
    <w:rsid w:val="00A42C5D"/>
    <w:rsid w:val="00A4416F"/>
    <w:rsid w:val="00A44D42"/>
    <w:rsid w:val="00A47219"/>
    <w:rsid w:val="00A50821"/>
    <w:rsid w:val="00A51250"/>
    <w:rsid w:val="00A52DE3"/>
    <w:rsid w:val="00A55406"/>
    <w:rsid w:val="00A55898"/>
    <w:rsid w:val="00A5709C"/>
    <w:rsid w:val="00A57142"/>
    <w:rsid w:val="00A57FFD"/>
    <w:rsid w:val="00A608EF"/>
    <w:rsid w:val="00A60C15"/>
    <w:rsid w:val="00A615F1"/>
    <w:rsid w:val="00A62C0B"/>
    <w:rsid w:val="00A64386"/>
    <w:rsid w:val="00A65A28"/>
    <w:rsid w:val="00A6625D"/>
    <w:rsid w:val="00A66C62"/>
    <w:rsid w:val="00A70895"/>
    <w:rsid w:val="00A71E99"/>
    <w:rsid w:val="00A7579C"/>
    <w:rsid w:val="00A77691"/>
    <w:rsid w:val="00A77A36"/>
    <w:rsid w:val="00A77E97"/>
    <w:rsid w:val="00A81E8C"/>
    <w:rsid w:val="00A8357A"/>
    <w:rsid w:val="00A85BD3"/>
    <w:rsid w:val="00A85FBB"/>
    <w:rsid w:val="00A86068"/>
    <w:rsid w:val="00A87850"/>
    <w:rsid w:val="00A91C8F"/>
    <w:rsid w:val="00A93890"/>
    <w:rsid w:val="00A9554F"/>
    <w:rsid w:val="00A96FE5"/>
    <w:rsid w:val="00A97CC6"/>
    <w:rsid w:val="00AA0A3C"/>
    <w:rsid w:val="00AA13A2"/>
    <w:rsid w:val="00AA1AB4"/>
    <w:rsid w:val="00AA2BDE"/>
    <w:rsid w:val="00AA3E49"/>
    <w:rsid w:val="00AA51FF"/>
    <w:rsid w:val="00AA529C"/>
    <w:rsid w:val="00AB2DB8"/>
    <w:rsid w:val="00AB3103"/>
    <w:rsid w:val="00AB5AB3"/>
    <w:rsid w:val="00AB5E95"/>
    <w:rsid w:val="00AB6AA3"/>
    <w:rsid w:val="00AB6B2B"/>
    <w:rsid w:val="00AB709A"/>
    <w:rsid w:val="00AC059F"/>
    <w:rsid w:val="00AC1559"/>
    <w:rsid w:val="00AC180C"/>
    <w:rsid w:val="00AC2545"/>
    <w:rsid w:val="00AC3201"/>
    <w:rsid w:val="00AC753C"/>
    <w:rsid w:val="00AC78F5"/>
    <w:rsid w:val="00AD15DA"/>
    <w:rsid w:val="00AD243B"/>
    <w:rsid w:val="00AD30DF"/>
    <w:rsid w:val="00AD56C3"/>
    <w:rsid w:val="00AD63B9"/>
    <w:rsid w:val="00AE1188"/>
    <w:rsid w:val="00AE213B"/>
    <w:rsid w:val="00AE3106"/>
    <w:rsid w:val="00AE6CCA"/>
    <w:rsid w:val="00AE7F87"/>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7216"/>
    <w:rsid w:val="00B177AB"/>
    <w:rsid w:val="00B20193"/>
    <w:rsid w:val="00B20657"/>
    <w:rsid w:val="00B21E11"/>
    <w:rsid w:val="00B23633"/>
    <w:rsid w:val="00B26136"/>
    <w:rsid w:val="00B30207"/>
    <w:rsid w:val="00B302C3"/>
    <w:rsid w:val="00B30807"/>
    <w:rsid w:val="00B32480"/>
    <w:rsid w:val="00B3254E"/>
    <w:rsid w:val="00B33442"/>
    <w:rsid w:val="00B34499"/>
    <w:rsid w:val="00B34DAB"/>
    <w:rsid w:val="00B36659"/>
    <w:rsid w:val="00B36BF6"/>
    <w:rsid w:val="00B36CE5"/>
    <w:rsid w:val="00B404C9"/>
    <w:rsid w:val="00B410F8"/>
    <w:rsid w:val="00B41EB6"/>
    <w:rsid w:val="00B42A32"/>
    <w:rsid w:val="00B44FE0"/>
    <w:rsid w:val="00B45544"/>
    <w:rsid w:val="00B45913"/>
    <w:rsid w:val="00B50760"/>
    <w:rsid w:val="00B50A86"/>
    <w:rsid w:val="00B52760"/>
    <w:rsid w:val="00B5436C"/>
    <w:rsid w:val="00B547E0"/>
    <w:rsid w:val="00B56D93"/>
    <w:rsid w:val="00B56FA3"/>
    <w:rsid w:val="00B570DA"/>
    <w:rsid w:val="00B5734A"/>
    <w:rsid w:val="00B60AD4"/>
    <w:rsid w:val="00B6201B"/>
    <w:rsid w:val="00B62618"/>
    <w:rsid w:val="00B65D7E"/>
    <w:rsid w:val="00B7119A"/>
    <w:rsid w:val="00B71CE3"/>
    <w:rsid w:val="00B736A2"/>
    <w:rsid w:val="00B73868"/>
    <w:rsid w:val="00B74E97"/>
    <w:rsid w:val="00B75287"/>
    <w:rsid w:val="00B75515"/>
    <w:rsid w:val="00B774DA"/>
    <w:rsid w:val="00B77CB6"/>
    <w:rsid w:val="00B803A4"/>
    <w:rsid w:val="00B8081C"/>
    <w:rsid w:val="00B80C4A"/>
    <w:rsid w:val="00B80F13"/>
    <w:rsid w:val="00B8400C"/>
    <w:rsid w:val="00B8558E"/>
    <w:rsid w:val="00B87545"/>
    <w:rsid w:val="00B9008B"/>
    <w:rsid w:val="00B91DC2"/>
    <w:rsid w:val="00B937CA"/>
    <w:rsid w:val="00B946A0"/>
    <w:rsid w:val="00B94C6C"/>
    <w:rsid w:val="00B95CC3"/>
    <w:rsid w:val="00B964B8"/>
    <w:rsid w:val="00BA1354"/>
    <w:rsid w:val="00BB08CD"/>
    <w:rsid w:val="00BB4D22"/>
    <w:rsid w:val="00BB54EC"/>
    <w:rsid w:val="00BB559E"/>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AF0"/>
    <w:rsid w:val="00BD5C44"/>
    <w:rsid w:val="00BD64A0"/>
    <w:rsid w:val="00BD770A"/>
    <w:rsid w:val="00BE1887"/>
    <w:rsid w:val="00BE223D"/>
    <w:rsid w:val="00BE2D4A"/>
    <w:rsid w:val="00BE3870"/>
    <w:rsid w:val="00BE57F2"/>
    <w:rsid w:val="00BE77A4"/>
    <w:rsid w:val="00BE7B14"/>
    <w:rsid w:val="00BF2A14"/>
    <w:rsid w:val="00BF4D8F"/>
    <w:rsid w:val="00BF7406"/>
    <w:rsid w:val="00C00443"/>
    <w:rsid w:val="00C00756"/>
    <w:rsid w:val="00C00FEF"/>
    <w:rsid w:val="00C01A5A"/>
    <w:rsid w:val="00C02470"/>
    <w:rsid w:val="00C029D3"/>
    <w:rsid w:val="00C02EA7"/>
    <w:rsid w:val="00C072B2"/>
    <w:rsid w:val="00C076C7"/>
    <w:rsid w:val="00C108FA"/>
    <w:rsid w:val="00C110A7"/>
    <w:rsid w:val="00C11718"/>
    <w:rsid w:val="00C125C0"/>
    <w:rsid w:val="00C16C1B"/>
    <w:rsid w:val="00C1737E"/>
    <w:rsid w:val="00C22787"/>
    <w:rsid w:val="00C230FB"/>
    <w:rsid w:val="00C2324A"/>
    <w:rsid w:val="00C24798"/>
    <w:rsid w:val="00C247CC"/>
    <w:rsid w:val="00C24AF8"/>
    <w:rsid w:val="00C24F21"/>
    <w:rsid w:val="00C26BCC"/>
    <w:rsid w:val="00C27F96"/>
    <w:rsid w:val="00C30014"/>
    <w:rsid w:val="00C3298E"/>
    <w:rsid w:val="00C32B0E"/>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744E"/>
    <w:rsid w:val="00C576FB"/>
    <w:rsid w:val="00C5797B"/>
    <w:rsid w:val="00C609D0"/>
    <w:rsid w:val="00C61959"/>
    <w:rsid w:val="00C62B80"/>
    <w:rsid w:val="00C62C3C"/>
    <w:rsid w:val="00C6367C"/>
    <w:rsid w:val="00C638B3"/>
    <w:rsid w:val="00C65DE4"/>
    <w:rsid w:val="00C71FD3"/>
    <w:rsid w:val="00C723E6"/>
    <w:rsid w:val="00C74CFF"/>
    <w:rsid w:val="00C754DA"/>
    <w:rsid w:val="00C80DA3"/>
    <w:rsid w:val="00C81C84"/>
    <w:rsid w:val="00C82BD7"/>
    <w:rsid w:val="00C82E74"/>
    <w:rsid w:val="00C90A7D"/>
    <w:rsid w:val="00C94378"/>
    <w:rsid w:val="00CA0E5F"/>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10D8"/>
    <w:rsid w:val="00CF1959"/>
    <w:rsid w:val="00CF1A2C"/>
    <w:rsid w:val="00CF23D0"/>
    <w:rsid w:val="00CF4E2A"/>
    <w:rsid w:val="00CF6532"/>
    <w:rsid w:val="00CF65DA"/>
    <w:rsid w:val="00CF73D0"/>
    <w:rsid w:val="00D00AF5"/>
    <w:rsid w:val="00D045F8"/>
    <w:rsid w:val="00D04AAB"/>
    <w:rsid w:val="00D04D7D"/>
    <w:rsid w:val="00D04F9F"/>
    <w:rsid w:val="00D0507E"/>
    <w:rsid w:val="00D06380"/>
    <w:rsid w:val="00D1019E"/>
    <w:rsid w:val="00D104C3"/>
    <w:rsid w:val="00D10717"/>
    <w:rsid w:val="00D10CA2"/>
    <w:rsid w:val="00D111E1"/>
    <w:rsid w:val="00D11863"/>
    <w:rsid w:val="00D14321"/>
    <w:rsid w:val="00D148AF"/>
    <w:rsid w:val="00D1568F"/>
    <w:rsid w:val="00D165B2"/>
    <w:rsid w:val="00D208EA"/>
    <w:rsid w:val="00D215DF"/>
    <w:rsid w:val="00D21806"/>
    <w:rsid w:val="00D21B1E"/>
    <w:rsid w:val="00D22003"/>
    <w:rsid w:val="00D2219E"/>
    <w:rsid w:val="00D22355"/>
    <w:rsid w:val="00D237B3"/>
    <w:rsid w:val="00D25157"/>
    <w:rsid w:val="00D26159"/>
    <w:rsid w:val="00D31BF7"/>
    <w:rsid w:val="00D351D9"/>
    <w:rsid w:val="00D352F0"/>
    <w:rsid w:val="00D3535B"/>
    <w:rsid w:val="00D3554F"/>
    <w:rsid w:val="00D359B0"/>
    <w:rsid w:val="00D36987"/>
    <w:rsid w:val="00D37155"/>
    <w:rsid w:val="00D37A54"/>
    <w:rsid w:val="00D400A2"/>
    <w:rsid w:val="00D4210C"/>
    <w:rsid w:val="00D44283"/>
    <w:rsid w:val="00D44577"/>
    <w:rsid w:val="00D46342"/>
    <w:rsid w:val="00D465FB"/>
    <w:rsid w:val="00D466DB"/>
    <w:rsid w:val="00D47FB8"/>
    <w:rsid w:val="00D579D0"/>
    <w:rsid w:val="00D60D4C"/>
    <w:rsid w:val="00D64A59"/>
    <w:rsid w:val="00D64CA3"/>
    <w:rsid w:val="00D64FB9"/>
    <w:rsid w:val="00D716C9"/>
    <w:rsid w:val="00D7198D"/>
    <w:rsid w:val="00D738D7"/>
    <w:rsid w:val="00D7424E"/>
    <w:rsid w:val="00D74B8E"/>
    <w:rsid w:val="00D7634F"/>
    <w:rsid w:val="00D770A3"/>
    <w:rsid w:val="00D7731B"/>
    <w:rsid w:val="00D77A0B"/>
    <w:rsid w:val="00D77D58"/>
    <w:rsid w:val="00D806EE"/>
    <w:rsid w:val="00D8454F"/>
    <w:rsid w:val="00D9053B"/>
    <w:rsid w:val="00D91052"/>
    <w:rsid w:val="00D910D2"/>
    <w:rsid w:val="00D9191E"/>
    <w:rsid w:val="00D92409"/>
    <w:rsid w:val="00D92820"/>
    <w:rsid w:val="00D92E32"/>
    <w:rsid w:val="00D935A5"/>
    <w:rsid w:val="00D97414"/>
    <w:rsid w:val="00D97BF5"/>
    <w:rsid w:val="00DA0C9F"/>
    <w:rsid w:val="00DA14ED"/>
    <w:rsid w:val="00DA1901"/>
    <w:rsid w:val="00DA318B"/>
    <w:rsid w:val="00DA4EF1"/>
    <w:rsid w:val="00DA651E"/>
    <w:rsid w:val="00DA7A53"/>
    <w:rsid w:val="00DC0332"/>
    <w:rsid w:val="00DC070C"/>
    <w:rsid w:val="00DC0F0D"/>
    <w:rsid w:val="00DC100D"/>
    <w:rsid w:val="00DC5828"/>
    <w:rsid w:val="00DC5BE4"/>
    <w:rsid w:val="00DC632B"/>
    <w:rsid w:val="00DC69C4"/>
    <w:rsid w:val="00DC7A93"/>
    <w:rsid w:val="00DD0554"/>
    <w:rsid w:val="00DD0AE3"/>
    <w:rsid w:val="00DD1264"/>
    <w:rsid w:val="00DD1AC9"/>
    <w:rsid w:val="00DD1B5F"/>
    <w:rsid w:val="00DD1E88"/>
    <w:rsid w:val="00DD28E0"/>
    <w:rsid w:val="00DD321F"/>
    <w:rsid w:val="00DD4F16"/>
    <w:rsid w:val="00DD5ACD"/>
    <w:rsid w:val="00DD6138"/>
    <w:rsid w:val="00DD7270"/>
    <w:rsid w:val="00DD7795"/>
    <w:rsid w:val="00DD7C2B"/>
    <w:rsid w:val="00DE06A3"/>
    <w:rsid w:val="00DE0EB0"/>
    <w:rsid w:val="00DE1110"/>
    <w:rsid w:val="00DE506A"/>
    <w:rsid w:val="00DE5B0D"/>
    <w:rsid w:val="00DE629D"/>
    <w:rsid w:val="00DE7CD3"/>
    <w:rsid w:val="00DF2123"/>
    <w:rsid w:val="00DF2145"/>
    <w:rsid w:val="00DF32BB"/>
    <w:rsid w:val="00DF37A9"/>
    <w:rsid w:val="00DF5906"/>
    <w:rsid w:val="00DF6D04"/>
    <w:rsid w:val="00E01FCC"/>
    <w:rsid w:val="00E02972"/>
    <w:rsid w:val="00E02C87"/>
    <w:rsid w:val="00E03121"/>
    <w:rsid w:val="00E0327E"/>
    <w:rsid w:val="00E049EE"/>
    <w:rsid w:val="00E07669"/>
    <w:rsid w:val="00E10303"/>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EE7"/>
    <w:rsid w:val="00E50C61"/>
    <w:rsid w:val="00E52888"/>
    <w:rsid w:val="00E541D3"/>
    <w:rsid w:val="00E5508E"/>
    <w:rsid w:val="00E627AA"/>
    <w:rsid w:val="00E63DC7"/>
    <w:rsid w:val="00E666C9"/>
    <w:rsid w:val="00E701D8"/>
    <w:rsid w:val="00E71894"/>
    <w:rsid w:val="00E71D46"/>
    <w:rsid w:val="00E7277D"/>
    <w:rsid w:val="00E73BDC"/>
    <w:rsid w:val="00E74514"/>
    <w:rsid w:val="00E773D5"/>
    <w:rsid w:val="00E80431"/>
    <w:rsid w:val="00E806EA"/>
    <w:rsid w:val="00E80A46"/>
    <w:rsid w:val="00E8136D"/>
    <w:rsid w:val="00E8379D"/>
    <w:rsid w:val="00E83951"/>
    <w:rsid w:val="00E840FD"/>
    <w:rsid w:val="00E85472"/>
    <w:rsid w:val="00E86276"/>
    <w:rsid w:val="00E8782F"/>
    <w:rsid w:val="00E87BCE"/>
    <w:rsid w:val="00E87E41"/>
    <w:rsid w:val="00E87F6A"/>
    <w:rsid w:val="00E917C6"/>
    <w:rsid w:val="00E921E9"/>
    <w:rsid w:val="00E92C35"/>
    <w:rsid w:val="00E931DB"/>
    <w:rsid w:val="00E949B7"/>
    <w:rsid w:val="00EA0A7E"/>
    <w:rsid w:val="00EA0C5F"/>
    <w:rsid w:val="00EA1562"/>
    <w:rsid w:val="00EA21D3"/>
    <w:rsid w:val="00EA6993"/>
    <w:rsid w:val="00EA7323"/>
    <w:rsid w:val="00EA782A"/>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1285"/>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2110A"/>
    <w:rsid w:val="00F21B2B"/>
    <w:rsid w:val="00F23837"/>
    <w:rsid w:val="00F26A2D"/>
    <w:rsid w:val="00F30C72"/>
    <w:rsid w:val="00F32887"/>
    <w:rsid w:val="00F340D5"/>
    <w:rsid w:val="00F34147"/>
    <w:rsid w:val="00F34BF1"/>
    <w:rsid w:val="00F417A5"/>
    <w:rsid w:val="00F42B1E"/>
    <w:rsid w:val="00F434F1"/>
    <w:rsid w:val="00F444E6"/>
    <w:rsid w:val="00F44F13"/>
    <w:rsid w:val="00F44F3D"/>
    <w:rsid w:val="00F45BFC"/>
    <w:rsid w:val="00F462F8"/>
    <w:rsid w:val="00F46EB8"/>
    <w:rsid w:val="00F470CA"/>
    <w:rsid w:val="00F47423"/>
    <w:rsid w:val="00F4781E"/>
    <w:rsid w:val="00F50816"/>
    <w:rsid w:val="00F5564B"/>
    <w:rsid w:val="00F578A8"/>
    <w:rsid w:val="00F616D2"/>
    <w:rsid w:val="00F63511"/>
    <w:rsid w:val="00F644F6"/>
    <w:rsid w:val="00F64CB7"/>
    <w:rsid w:val="00F66601"/>
    <w:rsid w:val="00F67031"/>
    <w:rsid w:val="00F67A18"/>
    <w:rsid w:val="00F7051D"/>
    <w:rsid w:val="00F716DA"/>
    <w:rsid w:val="00F7211E"/>
    <w:rsid w:val="00F738F4"/>
    <w:rsid w:val="00F739C1"/>
    <w:rsid w:val="00F75BAB"/>
    <w:rsid w:val="00F77499"/>
    <w:rsid w:val="00F81685"/>
    <w:rsid w:val="00F81DF1"/>
    <w:rsid w:val="00F830ED"/>
    <w:rsid w:val="00F848D1"/>
    <w:rsid w:val="00F84F4C"/>
    <w:rsid w:val="00F85E9A"/>
    <w:rsid w:val="00F879BA"/>
    <w:rsid w:val="00F9015F"/>
    <w:rsid w:val="00F90292"/>
    <w:rsid w:val="00F91BAD"/>
    <w:rsid w:val="00F93A1C"/>
    <w:rsid w:val="00F9445E"/>
    <w:rsid w:val="00F97A25"/>
    <w:rsid w:val="00FA032F"/>
    <w:rsid w:val="00FA2AE6"/>
    <w:rsid w:val="00FA2C27"/>
    <w:rsid w:val="00FA32CC"/>
    <w:rsid w:val="00FA33F3"/>
    <w:rsid w:val="00FA43E5"/>
    <w:rsid w:val="00FA46F7"/>
    <w:rsid w:val="00FA7126"/>
    <w:rsid w:val="00FB1894"/>
    <w:rsid w:val="00FB3963"/>
    <w:rsid w:val="00FB5878"/>
    <w:rsid w:val="00FB7475"/>
    <w:rsid w:val="00FB7910"/>
    <w:rsid w:val="00FC54B0"/>
    <w:rsid w:val="00FD1746"/>
    <w:rsid w:val="00FD1C59"/>
    <w:rsid w:val="00FD3D3A"/>
    <w:rsid w:val="00FD4608"/>
    <w:rsid w:val="00FD63A6"/>
    <w:rsid w:val="00FD6C73"/>
    <w:rsid w:val="00FD7ACB"/>
    <w:rsid w:val="00FE0B09"/>
    <w:rsid w:val="00FE32E9"/>
    <w:rsid w:val="00FE5840"/>
    <w:rsid w:val="00FF2A0B"/>
    <w:rsid w:val="00FF2E74"/>
    <w:rsid w:val="00FF30A3"/>
    <w:rsid w:val="00FF4E3B"/>
    <w:rsid w:val="00FF55A6"/>
    <w:rsid w:val="00FF5F78"/>
    <w:rsid w:val="00FF6273"/>
    <w:rsid w:val="00FF7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4</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134</cp:revision>
  <cp:lastPrinted>2025-04-16T18:19:00Z</cp:lastPrinted>
  <dcterms:created xsi:type="dcterms:W3CDTF">2025-01-23T17:35:00Z</dcterms:created>
  <dcterms:modified xsi:type="dcterms:W3CDTF">2025-04-17T16:29:00Z</dcterms:modified>
</cp:coreProperties>
</file>