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956CB" w14:textId="77777777" w:rsidR="009E2A2A" w:rsidRDefault="009E2A2A">
      <w:pPr>
        <w:jc w:val="center"/>
        <w:rPr>
          <w:rFonts w:ascii="Calibri" w:eastAsia="Calibri" w:hAnsi="Calibri" w:cs="Calibri"/>
          <w:b/>
          <w:bCs/>
        </w:rPr>
      </w:pPr>
    </w:p>
    <w:p w14:paraId="3AE3A621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American Council of Engineering Companies of Louisiana</w:t>
      </w:r>
    </w:p>
    <w:p w14:paraId="4A69078B" w14:textId="77777777" w:rsidR="00562606" w:rsidRDefault="002F6EF2">
      <w:pPr>
        <w:jc w:val="center"/>
      </w:pPr>
      <w:r>
        <w:rPr>
          <w:rFonts w:ascii="Calibri" w:eastAsia="Calibri" w:hAnsi="Calibri" w:cs="Calibri"/>
          <w:b/>
          <w:bCs/>
        </w:rPr>
        <w:t>Board of Governors Meeting</w:t>
      </w:r>
    </w:p>
    <w:p w14:paraId="3A534B3E" w14:textId="7B0DBE32" w:rsidR="00562606" w:rsidRDefault="00EA6759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September 18, 2026</w:t>
      </w:r>
    </w:p>
    <w:p w14:paraId="0769B375" w14:textId="2AB98307" w:rsidR="00605825" w:rsidRPr="001F25A9" w:rsidRDefault="00EA6759">
      <w:pPr>
        <w:jc w:val="center"/>
      </w:pPr>
      <w:r>
        <w:rPr>
          <w:rFonts w:ascii="Calibri" w:eastAsia="Calibri" w:hAnsi="Calibri" w:cs="Calibri"/>
          <w:b/>
          <w:bCs/>
        </w:rPr>
        <w:t>One Acadiana</w:t>
      </w:r>
    </w:p>
    <w:p w14:paraId="0D95E952" w14:textId="61B57CA4" w:rsidR="00C00AAB" w:rsidRPr="001F25A9" w:rsidRDefault="00EA6759" w:rsidP="00C00AAB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Lafayette, LA</w:t>
      </w:r>
    </w:p>
    <w:p w14:paraId="5CB96ABD" w14:textId="77777777" w:rsidR="00562606" w:rsidRPr="001F25A9" w:rsidRDefault="00562606">
      <w:pPr>
        <w:jc w:val="center"/>
        <w:rPr>
          <w:sz w:val="22"/>
          <w:szCs w:val="22"/>
        </w:rPr>
      </w:pPr>
    </w:p>
    <w:p w14:paraId="60728821" w14:textId="77777777" w:rsidR="00562606" w:rsidRPr="006743CF" w:rsidRDefault="002F6EF2">
      <w:pPr>
        <w:spacing w:after="200"/>
        <w:jc w:val="center"/>
        <w:rPr>
          <w:lang w:val="fr-FR"/>
        </w:rPr>
      </w:pPr>
      <w:r w:rsidRPr="006743CF">
        <w:rPr>
          <w:rFonts w:ascii="Calibri" w:eastAsia="Calibri" w:hAnsi="Calibri" w:cs="Calibri"/>
          <w:b/>
          <w:bCs/>
          <w:u w:val="single"/>
          <w:lang w:val="fr-FR"/>
        </w:rPr>
        <w:t>AGENDA</w:t>
      </w:r>
    </w:p>
    <w:p w14:paraId="24DD5074" w14:textId="203706BF" w:rsidR="00562606" w:rsidRPr="00743928" w:rsidRDefault="002F6EF2">
      <w:pPr>
        <w:numPr>
          <w:ilvl w:val="0"/>
          <w:numId w:val="1"/>
        </w:numPr>
        <w:pBdr>
          <w:left w:val="none" w:sz="0" w:space="16" w:color="auto"/>
        </w:pBdr>
        <w:ind w:left="540" w:hanging="56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Call to Order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EA6759">
        <w:rPr>
          <w:rFonts w:ascii="Calibri" w:eastAsia="Calibri" w:hAnsi="Calibri" w:cs="Calibri"/>
          <w:sz w:val="22"/>
          <w:szCs w:val="22"/>
        </w:rPr>
        <w:t>Brett Bayard</w:t>
      </w:r>
    </w:p>
    <w:p w14:paraId="52A2F908" w14:textId="77777777" w:rsidR="001F25A9" w:rsidRPr="00612664" w:rsidRDefault="001F25A9" w:rsidP="001F25A9">
      <w:pPr>
        <w:pStyle w:val="ListParagraph"/>
        <w:pBdr>
          <w:left w:val="none" w:sz="0" w:space="1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614749E1" w14:textId="4E0F80F8" w:rsidR="00562606" w:rsidRPr="00743928" w:rsidRDefault="002F6EF2">
      <w:pPr>
        <w:numPr>
          <w:ilvl w:val="0"/>
          <w:numId w:val="1"/>
        </w:numPr>
        <w:pBdr>
          <w:left w:val="none" w:sz="0" w:space="10" w:color="auto"/>
        </w:pBdr>
        <w:ind w:left="540" w:hanging="617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Roll Call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F0696">
        <w:rPr>
          <w:rFonts w:ascii="Calibri" w:eastAsia="Calibri" w:hAnsi="Calibri" w:cs="Calibri"/>
          <w:sz w:val="22"/>
          <w:szCs w:val="22"/>
        </w:rPr>
        <w:t>Colby Guidry</w:t>
      </w:r>
    </w:p>
    <w:p w14:paraId="06EA365A" w14:textId="77777777" w:rsidR="00743928" w:rsidRDefault="00743928" w:rsidP="00743928">
      <w:pPr>
        <w:pBdr>
          <w:left w:val="none" w:sz="0" w:space="10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6233C69A" w14:textId="21C97560" w:rsidR="00562606" w:rsidRPr="00743928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Agenda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F0696">
        <w:rPr>
          <w:rFonts w:ascii="Calibri" w:eastAsia="Calibri" w:hAnsi="Calibri" w:cs="Calibri"/>
          <w:sz w:val="22"/>
          <w:szCs w:val="22"/>
        </w:rPr>
        <w:t>Brett Bayard</w:t>
      </w:r>
    </w:p>
    <w:p w14:paraId="7756ECB7" w14:textId="77777777" w:rsidR="00743928" w:rsidRDefault="00743928" w:rsidP="006B4EEB">
      <w:pPr>
        <w:pBdr>
          <w:left w:val="none" w:sz="0" w:space="9" w:color="auto"/>
        </w:pBdr>
        <w:ind w:left="72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5CC42276" w14:textId="3805F6B5" w:rsidR="00562606" w:rsidRPr="00743928" w:rsidRDefault="002F6EF2">
      <w:pPr>
        <w:numPr>
          <w:ilvl w:val="0"/>
          <w:numId w:val="1"/>
        </w:numPr>
        <w:pBdr>
          <w:left w:val="none" w:sz="0" w:space="12" w:color="auto"/>
        </w:pBdr>
        <w:ind w:left="540" w:hanging="56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Approval of Minutes (</w:t>
      </w:r>
      <w:r w:rsidR="00EA6759">
        <w:rPr>
          <w:rFonts w:ascii="Calibri" w:eastAsia="Calibri" w:hAnsi="Calibri" w:cs="Calibri"/>
          <w:b/>
          <w:bCs/>
          <w:sz w:val="22"/>
          <w:szCs w:val="22"/>
        </w:rPr>
        <w:t>July</w:t>
      </w:r>
      <w:r w:rsidR="00CE58DF">
        <w:rPr>
          <w:rFonts w:ascii="Calibri" w:eastAsia="Calibri" w:hAnsi="Calibri" w:cs="Calibri"/>
          <w:b/>
          <w:bCs/>
          <w:sz w:val="22"/>
          <w:szCs w:val="22"/>
        </w:rPr>
        <w:t xml:space="preserve"> 23, 2026</w:t>
      </w:r>
      <w:r w:rsidR="00EA6759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bCs/>
          <w:sz w:val="22"/>
          <w:szCs w:val="22"/>
        </w:rPr>
        <w:t>)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6B4EEB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F0696">
        <w:rPr>
          <w:rFonts w:ascii="Calibri" w:eastAsia="Calibri" w:hAnsi="Calibri" w:cs="Calibri"/>
          <w:sz w:val="22"/>
          <w:szCs w:val="22"/>
        </w:rPr>
        <w:t>Brett Bayard</w:t>
      </w:r>
    </w:p>
    <w:p w14:paraId="6B6AFDFA" w14:textId="77777777" w:rsidR="00743928" w:rsidRDefault="00743928" w:rsidP="00743928">
      <w:pPr>
        <w:pBdr>
          <w:left w:val="none" w:sz="0" w:space="12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029E5C5B" w14:textId="39AF857E" w:rsidR="00562606" w:rsidRDefault="002F6EF2">
      <w:pPr>
        <w:numPr>
          <w:ilvl w:val="0"/>
          <w:numId w:val="1"/>
        </w:numPr>
        <w:pBdr>
          <w:left w:val="none" w:sz="0" w:space="9" w:color="auto"/>
        </w:pBdr>
        <w:ind w:left="540" w:hanging="592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Secretary/Treasurer’s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F0696">
        <w:rPr>
          <w:rFonts w:ascii="Calibri" w:eastAsia="Calibri" w:hAnsi="Calibri" w:cs="Calibri"/>
          <w:sz w:val="22"/>
          <w:szCs w:val="22"/>
        </w:rPr>
        <w:t>Colby Guidry</w:t>
      </w:r>
    </w:p>
    <w:p w14:paraId="1049BE57" w14:textId="3D4926AC" w:rsidR="00562606" w:rsidRPr="00CE58DF" w:rsidRDefault="002F6EF2" w:rsidP="00CE58DF">
      <w:pPr>
        <w:numPr>
          <w:ilvl w:val="1"/>
          <w:numId w:val="1"/>
        </w:numPr>
        <w:pBdr>
          <w:left w:val="none" w:sz="0" w:space="4" w:color="auto"/>
        </w:pBdr>
        <w:ind w:hanging="336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Financial Reports </w:t>
      </w:r>
      <w:r w:rsidR="004F0696">
        <w:rPr>
          <w:rFonts w:ascii="Calibri" w:eastAsia="Calibri" w:hAnsi="Calibri" w:cs="Calibri"/>
          <w:sz w:val="22"/>
          <w:szCs w:val="22"/>
        </w:rPr>
        <w:t>(</w:t>
      </w:r>
      <w:r w:rsidR="00CE58DF">
        <w:rPr>
          <w:rFonts w:ascii="Calibri" w:eastAsia="Calibri" w:hAnsi="Calibri" w:cs="Calibri"/>
          <w:sz w:val="22"/>
          <w:szCs w:val="22"/>
        </w:rPr>
        <w:t>July/August</w:t>
      </w:r>
      <w:r>
        <w:rPr>
          <w:rFonts w:ascii="Calibri" w:eastAsia="Calibri" w:hAnsi="Calibri" w:cs="Calibri"/>
          <w:sz w:val="22"/>
          <w:szCs w:val="22"/>
        </w:rPr>
        <w:t>)</w:t>
      </w:r>
      <w:r w:rsidR="00605825" w:rsidRPr="00CE58DF">
        <w:rPr>
          <w:rFonts w:ascii="Calibri" w:eastAsia="Calibri" w:hAnsi="Calibri" w:cs="Calibri"/>
          <w:sz w:val="22"/>
          <w:szCs w:val="22"/>
        </w:rPr>
        <w:tab/>
      </w:r>
    </w:p>
    <w:p w14:paraId="462D5C91" w14:textId="77777777" w:rsidR="00743928" w:rsidRDefault="00743928" w:rsidP="00D652E9">
      <w:pPr>
        <w:pBdr>
          <w:left w:val="none" w:sz="0" w:space="3" w:color="auto"/>
        </w:pBdr>
        <w:jc w:val="both"/>
        <w:rPr>
          <w:rFonts w:ascii="Calibri" w:eastAsia="Calibri" w:hAnsi="Calibri" w:cs="Calibri"/>
          <w:sz w:val="22"/>
          <w:szCs w:val="22"/>
        </w:rPr>
      </w:pPr>
    </w:p>
    <w:p w14:paraId="61BA2A13" w14:textId="0E5A2204" w:rsidR="006743CF" w:rsidRPr="004F78B0" w:rsidRDefault="002F6EF2" w:rsidP="004F78B0">
      <w:pPr>
        <w:numPr>
          <w:ilvl w:val="0"/>
          <w:numId w:val="1"/>
        </w:numPr>
        <w:pBdr>
          <w:left w:val="none" w:sz="0" w:space="7" w:color="auto"/>
        </w:pBdr>
        <w:ind w:left="565" w:hanging="64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Chairman’s Report/Comments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ab/>
      </w:r>
      <w:r w:rsidR="00612664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F0696">
        <w:rPr>
          <w:rFonts w:ascii="Calibri" w:eastAsia="Calibri" w:hAnsi="Calibri" w:cs="Calibri"/>
          <w:sz w:val="22"/>
          <w:szCs w:val="22"/>
        </w:rPr>
        <w:t>Brett Bayard</w:t>
      </w:r>
    </w:p>
    <w:p w14:paraId="00197C84" w14:textId="7F3C7FD6" w:rsidR="00C00AAB" w:rsidRDefault="00CE58DF" w:rsidP="008812D1">
      <w:pPr>
        <w:pStyle w:val="ListParagraph"/>
        <w:numPr>
          <w:ilvl w:val="1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Review of Strategic Planning Session</w:t>
      </w:r>
    </w:p>
    <w:p w14:paraId="2CBAA2B2" w14:textId="77777777" w:rsidR="00097C49" w:rsidRDefault="00097C49" w:rsidP="00097C49">
      <w:pPr>
        <w:pStyle w:val="ListParagraph"/>
        <w:pBdr>
          <w:left w:val="none" w:sz="0" w:space="4" w:color="auto"/>
        </w:pBdr>
        <w:tabs>
          <w:tab w:val="left" w:pos="1080"/>
        </w:tabs>
        <w:ind w:left="1080"/>
        <w:rPr>
          <w:rFonts w:ascii="Calibri" w:eastAsia="Calibri" w:hAnsi="Calibri" w:cs="Calibri"/>
          <w:sz w:val="22"/>
          <w:szCs w:val="22"/>
        </w:rPr>
      </w:pPr>
    </w:p>
    <w:p w14:paraId="4CA99D56" w14:textId="3409C474" w:rsidR="00097C49" w:rsidRDefault="002F6EF2" w:rsidP="00097C49">
      <w:pPr>
        <w:pStyle w:val="ListParagraph"/>
        <w:numPr>
          <w:ilvl w:val="0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 w:rsidRPr="00097C49">
        <w:rPr>
          <w:rFonts w:ascii="Calibri" w:eastAsia="Calibri" w:hAnsi="Calibri" w:cs="Calibri"/>
          <w:b/>
          <w:bCs/>
          <w:sz w:val="22"/>
          <w:szCs w:val="22"/>
        </w:rPr>
        <w:t>National Director’s Report</w:t>
      </w:r>
      <w:r w:rsidRP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F0696">
        <w:rPr>
          <w:rFonts w:ascii="Calibri" w:eastAsia="Calibri" w:hAnsi="Calibri" w:cs="Calibri"/>
          <w:sz w:val="22"/>
          <w:szCs w:val="22"/>
        </w:rPr>
        <w:t>Sherri LeBas</w:t>
      </w:r>
    </w:p>
    <w:p w14:paraId="654064F9" w14:textId="77777777" w:rsidR="00B66A7D" w:rsidRDefault="001C570A" w:rsidP="00097C49">
      <w:pPr>
        <w:pStyle w:val="ListParagraph"/>
        <w:numPr>
          <w:ilvl w:val="1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 w:rsidRPr="00097C49">
        <w:rPr>
          <w:rFonts w:ascii="Calibri" w:eastAsia="Calibri" w:hAnsi="Calibri" w:cs="Calibri"/>
          <w:sz w:val="22"/>
          <w:szCs w:val="22"/>
        </w:rPr>
        <w:t xml:space="preserve">ACEC Fall Convention, </w:t>
      </w:r>
      <w:r w:rsidR="004F0696">
        <w:rPr>
          <w:rFonts w:ascii="Calibri" w:eastAsia="Calibri" w:hAnsi="Calibri" w:cs="Calibri"/>
          <w:sz w:val="22"/>
          <w:szCs w:val="22"/>
        </w:rPr>
        <w:t>Phoenix</w:t>
      </w:r>
      <w:r w:rsidRPr="00097C49">
        <w:rPr>
          <w:rFonts w:ascii="Calibri" w:eastAsia="Calibri" w:hAnsi="Calibri" w:cs="Calibri"/>
          <w:sz w:val="22"/>
          <w:szCs w:val="22"/>
        </w:rPr>
        <w:t xml:space="preserve">, </w:t>
      </w:r>
      <w:r w:rsidR="004F0696">
        <w:rPr>
          <w:rFonts w:ascii="Calibri" w:eastAsia="Calibri" w:hAnsi="Calibri" w:cs="Calibri"/>
          <w:sz w:val="22"/>
          <w:szCs w:val="22"/>
        </w:rPr>
        <w:t>AZ</w:t>
      </w:r>
      <w:r w:rsidRPr="00097C49">
        <w:rPr>
          <w:rFonts w:ascii="Calibri" w:eastAsia="Calibri" w:hAnsi="Calibri" w:cs="Calibri"/>
          <w:sz w:val="22"/>
          <w:szCs w:val="22"/>
        </w:rPr>
        <w:t xml:space="preserve"> (Oct. </w:t>
      </w:r>
      <w:r w:rsidR="004F0696">
        <w:rPr>
          <w:rFonts w:ascii="Calibri" w:eastAsia="Calibri" w:hAnsi="Calibri" w:cs="Calibri"/>
          <w:sz w:val="22"/>
          <w:szCs w:val="22"/>
        </w:rPr>
        <w:t>25-28</w:t>
      </w:r>
      <w:r w:rsidR="00C75394">
        <w:rPr>
          <w:rFonts w:ascii="Calibri" w:eastAsia="Calibri" w:hAnsi="Calibri" w:cs="Calibri"/>
          <w:sz w:val="22"/>
          <w:szCs w:val="22"/>
        </w:rPr>
        <w:t>, 202</w:t>
      </w:r>
      <w:r w:rsidR="004F0696">
        <w:rPr>
          <w:rFonts w:ascii="Calibri" w:eastAsia="Calibri" w:hAnsi="Calibri" w:cs="Calibri"/>
          <w:sz w:val="22"/>
          <w:szCs w:val="22"/>
        </w:rPr>
        <w:t>6</w:t>
      </w:r>
      <w:r w:rsidRPr="00097C49">
        <w:rPr>
          <w:rFonts w:ascii="Calibri" w:eastAsia="Calibri" w:hAnsi="Calibri" w:cs="Calibri"/>
          <w:sz w:val="22"/>
          <w:szCs w:val="22"/>
        </w:rPr>
        <w:t>)</w:t>
      </w:r>
    </w:p>
    <w:p w14:paraId="1C0B73F8" w14:textId="755C7E5D" w:rsidR="008F3AE6" w:rsidRDefault="00B66A7D" w:rsidP="00097C49">
      <w:pPr>
        <w:pStyle w:val="ListParagraph"/>
        <w:numPr>
          <w:ilvl w:val="1"/>
          <w:numId w:val="1"/>
        </w:numPr>
        <w:pBdr>
          <w:left w:val="none" w:sz="0" w:space="4" w:color="auto"/>
        </w:pBdr>
        <w:tabs>
          <w:tab w:val="left" w:pos="1080"/>
        </w:tabs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SBA Size Standard Thresholds </w:t>
      </w:r>
      <w:r w:rsidR="006743CF" w:rsidRPr="00097C49">
        <w:rPr>
          <w:rFonts w:ascii="Calibri" w:eastAsia="Calibri" w:hAnsi="Calibri" w:cs="Calibri"/>
          <w:sz w:val="22"/>
          <w:szCs w:val="22"/>
        </w:rPr>
        <w:tab/>
      </w:r>
    </w:p>
    <w:p w14:paraId="343EAA4F" w14:textId="77777777" w:rsidR="00A60A64" w:rsidRPr="00743928" w:rsidRDefault="00A60A64" w:rsidP="00A60A64">
      <w:pPr>
        <w:pBdr>
          <w:left w:val="none" w:sz="0" w:space="4" w:color="auto"/>
        </w:pBdr>
        <w:ind w:left="1080"/>
        <w:rPr>
          <w:rFonts w:ascii="Calibri" w:eastAsia="Calibri" w:hAnsi="Calibri" w:cs="Calibri"/>
          <w:sz w:val="22"/>
          <w:szCs w:val="22"/>
        </w:rPr>
      </w:pPr>
    </w:p>
    <w:p w14:paraId="1156A583" w14:textId="34EA0176" w:rsidR="00562606" w:rsidRPr="00D652E9" w:rsidRDefault="002F6EF2">
      <w:pPr>
        <w:numPr>
          <w:ilvl w:val="0"/>
          <w:numId w:val="1"/>
        </w:numPr>
        <w:pBdr>
          <w:left w:val="none" w:sz="0" w:space="10" w:color="auto"/>
        </w:pBdr>
        <w:ind w:left="540" w:hanging="601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President &amp; CEO’s Report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Barker Dirmann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42259ADE" w14:textId="321BE81A" w:rsidR="00C16D9A" w:rsidRDefault="00C16D9A" w:rsidP="00B66A7D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>
        <w:rPr>
          <w:rFonts w:asciiTheme="minorHAnsi" w:eastAsia="Calibri" w:hAnsiTheme="minorHAnsi" w:cs="Calibri"/>
          <w:bCs/>
          <w:sz w:val="22"/>
          <w:szCs w:val="22"/>
        </w:rPr>
        <w:t xml:space="preserve">LADOTD Road Show New Orleans Dinner  </w:t>
      </w:r>
    </w:p>
    <w:p w14:paraId="3041C016" w14:textId="110D3136" w:rsidR="00CE58DF" w:rsidRPr="00B66A7D" w:rsidRDefault="00B66A7D" w:rsidP="00B66A7D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>
        <w:rPr>
          <w:rFonts w:asciiTheme="minorHAnsi" w:eastAsia="Calibri" w:hAnsiTheme="minorHAnsi" w:cs="Calibri"/>
          <w:bCs/>
          <w:sz w:val="22"/>
          <w:szCs w:val="22"/>
        </w:rPr>
        <w:t xml:space="preserve">WMG ACECL Event </w:t>
      </w:r>
    </w:p>
    <w:p w14:paraId="1344F0BA" w14:textId="107F1F29" w:rsidR="004011F8" w:rsidRPr="00CE58DF" w:rsidRDefault="00CE58DF" w:rsidP="00CE58D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Theme="minorHAnsi" w:eastAsia="Calibri" w:hAnsiTheme="minorHAnsi" w:cs="Calibri"/>
          <w:bCs/>
          <w:sz w:val="22"/>
          <w:szCs w:val="22"/>
        </w:rPr>
      </w:pPr>
      <w:r w:rsidRPr="00CE58DF">
        <w:rPr>
          <w:rFonts w:ascii="Calibri" w:eastAsia="Calibri" w:hAnsi="Calibri" w:cs="Calibri"/>
          <w:bCs/>
          <w:sz w:val="22"/>
          <w:szCs w:val="22"/>
        </w:rPr>
        <w:t>ACECL Awards – Robby Cangelosi/A.E. Wilder</w:t>
      </w:r>
    </w:p>
    <w:p w14:paraId="6F70062A" w14:textId="47DE21B0" w:rsidR="00CE58DF" w:rsidRPr="00CE58DF" w:rsidRDefault="00CE58DF" w:rsidP="00CE58DF">
      <w:pPr>
        <w:pStyle w:val="ListParagraph"/>
        <w:numPr>
          <w:ilvl w:val="1"/>
          <w:numId w:val="1"/>
        </w:numPr>
        <w:pBdr>
          <w:left w:val="none" w:sz="0" w:space="10" w:color="auto"/>
        </w:pBdr>
        <w:tabs>
          <w:tab w:val="num" w:pos="1980"/>
        </w:tabs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ACECL Ladies Wine &amp; Nine (Wednesday, October 21, 2026) – LA PAC event</w:t>
      </w:r>
    </w:p>
    <w:p w14:paraId="3AFEE4E8" w14:textId="2570C5B5" w:rsidR="001170CA" w:rsidRDefault="001170CA" w:rsidP="007126FF">
      <w:pPr>
        <w:pStyle w:val="ListParagraph"/>
        <w:numPr>
          <w:ilvl w:val="1"/>
          <w:numId w:val="1"/>
        </w:numPr>
        <w:pBdr>
          <w:left w:val="none" w:sz="0" w:space="10" w:color="auto"/>
        </w:pBdr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Continuing Education Report</w:t>
      </w:r>
    </w:p>
    <w:p w14:paraId="114DEC73" w14:textId="7F04EEA5" w:rsidR="004F0696" w:rsidRDefault="004F0696" w:rsidP="006567E8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ind w:left="1620" w:hanging="27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Engineering Excellence Awards Gala (Wednesday, Nov. 18, 2026)  - Baton Rouge Marriott</w:t>
      </w:r>
    </w:p>
    <w:p w14:paraId="1304A1AF" w14:textId="69155A15" w:rsidR="004F0696" w:rsidRDefault="004F0696" w:rsidP="006567E8">
      <w:pPr>
        <w:pStyle w:val="ListParagraph"/>
        <w:numPr>
          <w:ilvl w:val="2"/>
          <w:numId w:val="1"/>
        </w:numPr>
        <w:pBdr>
          <w:left w:val="none" w:sz="0" w:space="10" w:color="auto"/>
        </w:pBdr>
        <w:tabs>
          <w:tab w:val="num" w:pos="1980"/>
        </w:tabs>
        <w:ind w:left="1620" w:hanging="270"/>
        <w:jc w:val="both"/>
        <w:rPr>
          <w:rFonts w:ascii="Calibri" w:eastAsia="Calibri" w:hAnsi="Calibri" w:cs="Calibri"/>
          <w:bCs/>
          <w:sz w:val="22"/>
          <w:szCs w:val="22"/>
        </w:rPr>
      </w:pPr>
      <w:r>
        <w:rPr>
          <w:rFonts w:ascii="Calibri" w:eastAsia="Calibri" w:hAnsi="Calibri" w:cs="Calibri"/>
          <w:bCs/>
          <w:sz w:val="22"/>
          <w:szCs w:val="22"/>
        </w:rPr>
        <w:t>ACECL Fall Conference (Thursday, Nov. 19, 2026) – Baton Rouge Marriott</w:t>
      </w:r>
    </w:p>
    <w:p w14:paraId="1BD84705" w14:textId="77777777" w:rsidR="001F25A9" w:rsidRPr="006567E8" w:rsidRDefault="001F25A9" w:rsidP="001F25A9">
      <w:pPr>
        <w:pStyle w:val="ListParagraph"/>
        <w:pBdr>
          <w:left w:val="none" w:sz="0" w:space="10" w:color="auto"/>
        </w:pBdr>
        <w:tabs>
          <w:tab w:val="num" w:pos="1980"/>
        </w:tabs>
        <w:ind w:left="1080"/>
        <w:jc w:val="both"/>
        <w:rPr>
          <w:rFonts w:ascii="Calibri" w:eastAsia="Calibri" w:hAnsi="Calibri" w:cs="Calibri"/>
          <w:bCs/>
          <w:sz w:val="22"/>
          <w:szCs w:val="22"/>
        </w:rPr>
      </w:pPr>
    </w:p>
    <w:p w14:paraId="5F4008D7" w14:textId="77777777" w:rsidR="006251EA" w:rsidRPr="00854968" w:rsidRDefault="006251EA" w:rsidP="006251EA">
      <w:pPr>
        <w:pStyle w:val="ListParagraph"/>
        <w:pBdr>
          <w:left w:val="none" w:sz="0" w:space="10" w:color="auto"/>
        </w:pBdr>
        <w:ind w:left="1080"/>
        <w:jc w:val="both"/>
        <w:rPr>
          <w:rFonts w:asciiTheme="minorHAnsi" w:eastAsia="Calibri" w:hAnsiTheme="minorHAnsi" w:cs="Calibri"/>
          <w:bCs/>
          <w:sz w:val="22"/>
          <w:szCs w:val="22"/>
        </w:rPr>
      </w:pPr>
    </w:p>
    <w:p w14:paraId="72A3A794" w14:textId="77777777" w:rsidR="00562606" w:rsidRDefault="002F6EF2">
      <w:pPr>
        <w:numPr>
          <w:ilvl w:val="0"/>
          <w:numId w:val="1"/>
        </w:numPr>
        <w:pBdr>
          <w:left w:val="none" w:sz="0" w:space="13" w:color="auto"/>
        </w:pBdr>
        <w:ind w:left="540" w:hanging="574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Chapter Reports</w:t>
      </w:r>
    </w:p>
    <w:p w14:paraId="0B60C39E" w14:textId="7F7CFB44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Baton Rouge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4011F8">
        <w:rPr>
          <w:rFonts w:ascii="Calibri" w:eastAsia="Calibri" w:hAnsi="Calibri" w:cs="Calibri"/>
          <w:sz w:val="22"/>
          <w:szCs w:val="22"/>
        </w:rPr>
        <w:t>Blake Roussel</w:t>
      </w:r>
    </w:p>
    <w:p w14:paraId="1A3D38C7" w14:textId="1E0689D5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New Orleans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4011F8">
        <w:rPr>
          <w:rFonts w:ascii="Calibri" w:eastAsia="Calibri" w:hAnsi="Calibri" w:cs="Calibri"/>
          <w:sz w:val="22"/>
          <w:szCs w:val="22"/>
        </w:rPr>
        <w:t>R</w:t>
      </w:r>
      <w:r w:rsidR="00CE58DF">
        <w:rPr>
          <w:rFonts w:ascii="Calibri" w:eastAsia="Calibri" w:hAnsi="Calibri" w:cs="Calibri"/>
          <w:sz w:val="22"/>
          <w:szCs w:val="22"/>
        </w:rPr>
        <w:t>oberto</w:t>
      </w:r>
      <w:r w:rsidR="004011F8">
        <w:rPr>
          <w:rFonts w:ascii="Calibri" w:eastAsia="Calibri" w:hAnsi="Calibri" w:cs="Calibri"/>
          <w:sz w:val="22"/>
          <w:szCs w:val="22"/>
        </w:rPr>
        <w:t xml:space="preserve"> de Abreu</w:t>
      </w:r>
    </w:p>
    <w:p w14:paraId="39B7DC7F" w14:textId="0B76CCFB" w:rsidR="00562606" w:rsidRDefault="002F6EF2" w:rsidP="006D71DB">
      <w:pPr>
        <w:numPr>
          <w:ilvl w:val="1"/>
          <w:numId w:val="5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Lafayette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CE58DF">
        <w:rPr>
          <w:rFonts w:ascii="Calibri" w:eastAsia="Calibri" w:hAnsi="Calibri" w:cs="Calibri"/>
          <w:sz w:val="22"/>
          <w:szCs w:val="22"/>
        </w:rPr>
        <w:t xml:space="preserve">Joseph </w:t>
      </w:r>
      <w:r w:rsidR="004011F8">
        <w:rPr>
          <w:rFonts w:ascii="Calibri" w:eastAsia="Calibri" w:hAnsi="Calibri" w:cs="Calibri"/>
          <w:sz w:val="22"/>
          <w:szCs w:val="22"/>
        </w:rPr>
        <w:t>Marino</w:t>
      </w:r>
    </w:p>
    <w:p w14:paraId="5D92C26F" w14:textId="441DEEB7" w:rsidR="00562606" w:rsidRDefault="002F6EF2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Shreveport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813BAE">
        <w:rPr>
          <w:rFonts w:ascii="Calibri" w:eastAsia="Calibri" w:hAnsi="Calibri" w:cs="Calibri"/>
          <w:sz w:val="22"/>
          <w:szCs w:val="22"/>
        </w:rPr>
        <w:t>Jordan Pearson</w:t>
      </w:r>
    </w:p>
    <w:p w14:paraId="7E939A11" w14:textId="05B3589C" w:rsidR="00E12325" w:rsidRDefault="00E12325" w:rsidP="006D71DB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Lake Charles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 w:rsidR="004011F8">
        <w:rPr>
          <w:rFonts w:ascii="Calibri" w:eastAsia="Calibri" w:hAnsi="Calibri" w:cs="Calibri"/>
          <w:sz w:val="22"/>
          <w:szCs w:val="22"/>
        </w:rPr>
        <w:t>Alex Guillory</w:t>
      </w:r>
    </w:p>
    <w:p w14:paraId="5C1C5241" w14:textId="1AE9B53B" w:rsidR="00743928" w:rsidRPr="00E12325" w:rsidRDefault="002F6EF2" w:rsidP="00E12325">
      <w:pPr>
        <w:numPr>
          <w:ilvl w:val="1"/>
          <w:numId w:val="5"/>
        </w:numPr>
        <w:pBdr>
          <w:left w:val="none" w:sz="0" w:space="3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Monroe (Committee)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 w:rsidR="00097C49"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Don Arrington</w:t>
      </w:r>
    </w:p>
    <w:p w14:paraId="43827D95" w14:textId="77777777" w:rsidR="00E12325" w:rsidRPr="00E12325" w:rsidRDefault="00E12325" w:rsidP="00E12325">
      <w:pPr>
        <w:pBdr>
          <w:left w:val="none" w:sz="0" w:space="6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458C7EF9" w14:textId="26DA2ADA" w:rsidR="00562606" w:rsidRPr="004011F8" w:rsidRDefault="002F6EF2" w:rsidP="004011F8">
      <w:pPr>
        <w:pStyle w:val="ListParagraph"/>
        <w:numPr>
          <w:ilvl w:val="0"/>
          <w:numId w:val="1"/>
        </w:numPr>
        <w:rPr>
          <w:rFonts w:ascii="Calibri" w:eastAsia="Calibri" w:hAnsi="Calibri" w:cs="Calibri"/>
          <w:b/>
          <w:bCs/>
          <w:sz w:val="22"/>
          <w:szCs w:val="22"/>
        </w:rPr>
      </w:pPr>
      <w:r w:rsidRPr="004011F8">
        <w:rPr>
          <w:rFonts w:ascii="Calibri" w:eastAsia="Calibri" w:hAnsi="Calibri" w:cs="Calibri"/>
          <w:b/>
          <w:bCs/>
          <w:sz w:val="22"/>
          <w:szCs w:val="22"/>
        </w:rPr>
        <w:t>Committee Reports</w:t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="00527ED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>Chair/Co-Chairs</w:t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  <w:t>Liaison</w:t>
      </w:r>
    </w:p>
    <w:p w14:paraId="39EFFDDC" w14:textId="44C27334" w:rsidR="00562606" w:rsidRDefault="002F6EF2">
      <w:pPr>
        <w:numPr>
          <w:ilvl w:val="0"/>
          <w:numId w:val="7"/>
        </w:numPr>
        <w:pBdr>
          <w:left w:val="none" w:sz="0" w:space="4" w:color="auto"/>
        </w:pBdr>
        <w:ind w:left="1080" w:hanging="35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Membership Development Committee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527ED0">
        <w:rPr>
          <w:rFonts w:ascii="Calibri" w:eastAsia="Calibri" w:hAnsi="Calibri" w:cs="Calibri"/>
          <w:sz w:val="22"/>
          <w:szCs w:val="22"/>
        </w:rPr>
        <w:t>Robert Delaune</w:t>
      </w:r>
    </w:p>
    <w:p w14:paraId="6362F7B3" w14:textId="4679ED51" w:rsidR="007C64C2" w:rsidRPr="00306D2A" w:rsidRDefault="002F6EF2" w:rsidP="00306D2A">
      <w:pPr>
        <w:pStyle w:val="ListParagraph"/>
        <w:numPr>
          <w:ilvl w:val="0"/>
          <w:numId w:val="7"/>
        </w:numPr>
        <w:pBdr>
          <w:left w:val="none" w:sz="0" w:space="7" w:color="auto"/>
        </w:pBdr>
        <w:tabs>
          <w:tab w:val="left" w:pos="1530"/>
        </w:tabs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B52290">
        <w:rPr>
          <w:rFonts w:ascii="Calibri" w:eastAsia="Calibri" w:hAnsi="Calibri" w:cs="Calibri"/>
          <w:b/>
          <w:bCs/>
          <w:sz w:val="22"/>
          <w:szCs w:val="22"/>
        </w:rPr>
        <w:t>Legislative Committee</w:t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B52290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097C49">
        <w:rPr>
          <w:rFonts w:ascii="Calibri" w:eastAsia="Calibri" w:hAnsi="Calibri" w:cs="Calibri"/>
          <w:sz w:val="22"/>
          <w:szCs w:val="22"/>
        </w:rPr>
        <w:t>Nathan Junius</w:t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r w:rsidR="00527ED0">
        <w:rPr>
          <w:rFonts w:ascii="Calibri" w:eastAsia="Calibri" w:hAnsi="Calibri" w:cs="Calibri"/>
          <w:b/>
          <w:bCs/>
          <w:sz w:val="22"/>
          <w:szCs w:val="22"/>
        </w:rPr>
        <w:tab/>
      </w:r>
      <w:r w:rsidR="00527ED0">
        <w:rPr>
          <w:rFonts w:ascii="Calibri" w:eastAsia="Calibri" w:hAnsi="Calibri" w:cs="Calibri"/>
          <w:b/>
          <w:bCs/>
          <w:sz w:val="22"/>
          <w:szCs w:val="22"/>
        </w:rPr>
        <w:tab/>
      </w:r>
      <w:r w:rsidR="001F25A9">
        <w:rPr>
          <w:rFonts w:ascii="Calibri" w:eastAsia="Calibri" w:hAnsi="Calibri" w:cs="Calibri"/>
          <w:sz w:val="22"/>
          <w:szCs w:val="22"/>
        </w:rPr>
        <w:t>Brett Bayard</w:t>
      </w:r>
    </w:p>
    <w:p w14:paraId="40D17D7D" w14:textId="67E4A396" w:rsidR="00512668" w:rsidRPr="00306D2A" w:rsidRDefault="002F6EF2" w:rsidP="00306D2A">
      <w:pPr>
        <w:pStyle w:val="ListParagraph"/>
        <w:numPr>
          <w:ilvl w:val="0"/>
          <w:numId w:val="7"/>
        </w:num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t xml:space="preserve">Transportation </w:t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1170CA">
        <w:rPr>
          <w:rFonts w:ascii="Calibri" w:eastAsia="Calibri" w:hAnsi="Calibri" w:cs="Calibri"/>
          <w:b/>
          <w:bCs/>
          <w:sz w:val="22"/>
          <w:szCs w:val="22"/>
        </w:rPr>
        <w:tab/>
      </w:r>
      <w:r w:rsidR="00B02F06">
        <w:rPr>
          <w:rFonts w:ascii="Calibri" w:eastAsia="Calibri" w:hAnsi="Calibri" w:cs="Calibri"/>
          <w:sz w:val="22"/>
          <w:szCs w:val="22"/>
        </w:rPr>
        <w:t>Thomas Gattle</w:t>
      </w:r>
      <w:r w:rsidR="00DD05BC">
        <w:rPr>
          <w:rFonts w:ascii="Calibri" w:eastAsia="Calibri" w:hAnsi="Calibri" w:cs="Calibri"/>
          <w:sz w:val="22"/>
          <w:szCs w:val="22"/>
        </w:rPr>
        <w:t>/</w:t>
      </w:r>
      <w:r w:rsidRPr="00DD05BC">
        <w:rPr>
          <w:rFonts w:ascii="Calibri" w:eastAsia="Calibri" w:hAnsi="Calibri" w:cs="Calibri"/>
          <w:sz w:val="22"/>
          <w:szCs w:val="22"/>
        </w:rPr>
        <w:tab/>
      </w:r>
      <w:r w:rsidR="00B02F06">
        <w:rPr>
          <w:rFonts w:ascii="Calibri" w:eastAsia="Calibri" w:hAnsi="Calibri" w:cs="Calibri"/>
          <w:sz w:val="22"/>
          <w:szCs w:val="22"/>
        </w:rPr>
        <w:tab/>
      </w:r>
      <w:r w:rsidR="00097C49" w:rsidRPr="00512668">
        <w:rPr>
          <w:rFonts w:ascii="Calibri" w:eastAsia="Calibri" w:hAnsi="Calibri" w:cs="Calibri"/>
          <w:sz w:val="22"/>
          <w:szCs w:val="22"/>
        </w:rPr>
        <w:t>Sherri LeBas</w:t>
      </w:r>
      <w:r w:rsidR="007C64C2" w:rsidRPr="00306D2A">
        <w:rPr>
          <w:rFonts w:ascii="Calibri" w:eastAsia="Calibri" w:hAnsi="Calibri" w:cs="Calibri"/>
          <w:sz w:val="22"/>
          <w:szCs w:val="22"/>
        </w:rPr>
        <w:tab/>
      </w:r>
      <w:r w:rsidR="007C64C2" w:rsidRPr="00306D2A">
        <w:rPr>
          <w:rFonts w:ascii="Calibri" w:eastAsia="Calibri" w:hAnsi="Calibri" w:cs="Calibri"/>
          <w:sz w:val="22"/>
          <w:szCs w:val="22"/>
        </w:rPr>
        <w:tab/>
      </w:r>
      <w:r w:rsidR="007C64C2" w:rsidRPr="00306D2A">
        <w:rPr>
          <w:rFonts w:ascii="Calibri" w:eastAsia="Calibri" w:hAnsi="Calibri" w:cs="Calibri"/>
          <w:sz w:val="22"/>
          <w:szCs w:val="22"/>
        </w:rPr>
        <w:tab/>
      </w:r>
      <w:r w:rsidR="007C64C2" w:rsidRPr="00306D2A">
        <w:rPr>
          <w:rFonts w:ascii="Calibri" w:eastAsia="Calibri" w:hAnsi="Calibri" w:cs="Calibri"/>
          <w:sz w:val="22"/>
          <w:szCs w:val="22"/>
        </w:rPr>
        <w:tab/>
      </w:r>
      <w:r w:rsidR="007C64C2" w:rsidRPr="00306D2A">
        <w:rPr>
          <w:rFonts w:ascii="Calibri" w:eastAsia="Calibri" w:hAnsi="Calibri" w:cs="Calibri"/>
          <w:sz w:val="22"/>
          <w:szCs w:val="22"/>
        </w:rPr>
        <w:tab/>
      </w:r>
      <w:r w:rsidR="00527ED0" w:rsidRPr="00306D2A">
        <w:rPr>
          <w:rFonts w:ascii="Calibri" w:eastAsia="Calibri" w:hAnsi="Calibri" w:cs="Calibri"/>
          <w:sz w:val="22"/>
          <w:szCs w:val="22"/>
        </w:rPr>
        <w:tab/>
      </w:r>
      <w:r w:rsidR="00527ED0" w:rsidRPr="00306D2A">
        <w:rPr>
          <w:rFonts w:ascii="Calibri" w:eastAsia="Calibri" w:hAnsi="Calibri" w:cs="Calibri"/>
          <w:sz w:val="22"/>
          <w:szCs w:val="22"/>
        </w:rPr>
        <w:tab/>
      </w:r>
      <w:r w:rsidR="00306D2A">
        <w:rPr>
          <w:rFonts w:ascii="Calibri" w:eastAsia="Calibri" w:hAnsi="Calibri" w:cs="Calibri"/>
          <w:sz w:val="22"/>
          <w:szCs w:val="22"/>
        </w:rPr>
        <w:tab/>
      </w:r>
      <w:r w:rsidR="00306D2A">
        <w:rPr>
          <w:rFonts w:ascii="Calibri" w:eastAsia="Calibri" w:hAnsi="Calibri" w:cs="Calibri"/>
          <w:sz w:val="22"/>
          <w:szCs w:val="22"/>
        </w:rPr>
        <w:tab/>
      </w:r>
      <w:r w:rsidR="007C64C2" w:rsidRPr="00306D2A">
        <w:rPr>
          <w:rFonts w:ascii="Calibri" w:eastAsia="Calibri" w:hAnsi="Calibri" w:cs="Calibri"/>
          <w:sz w:val="22"/>
          <w:szCs w:val="22"/>
        </w:rPr>
        <w:t>Ed Wedge</w:t>
      </w:r>
    </w:p>
    <w:p w14:paraId="7C15377B" w14:textId="4FBCD4E4" w:rsidR="00743928" w:rsidRPr="00306D2A" w:rsidRDefault="002F6EF2" w:rsidP="00306D2A">
      <w:pPr>
        <w:pStyle w:val="ListParagraph"/>
        <w:numPr>
          <w:ilvl w:val="0"/>
          <w:numId w:val="15"/>
        </w:numPr>
        <w:pBdr>
          <w:left w:val="none" w:sz="0" w:space="6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  <w:r w:rsidRPr="001170CA">
        <w:rPr>
          <w:rFonts w:ascii="Calibri" w:eastAsia="Calibri" w:hAnsi="Calibri" w:cs="Calibri"/>
          <w:b/>
          <w:bCs/>
          <w:sz w:val="22"/>
          <w:szCs w:val="22"/>
        </w:rPr>
        <w:lastRenderedPageBreak/>
        <w:t>Water Resources</w:t>
      </w:r>
      <w:r w:rsidR="00527ED0" w:rsidRPr="00306D2A">
        <w:rPr>
          <w:rFonts w:ascii="Calibri" w:eastAsia="Calibri" w:hAnsi="Calibri" w:cs="Calibri"/>
          <w:sz w:val="22"/>
          <w:szCs w:val="22"/>
        </w:rPr>
        <w:tab/>
      </w:r>
      <w:r w:rsidRPr="00306D2A">
        <w:rPr>
          <w:rFonts w:ascii="Calibri" w:eastAsia="Calibri" w:hAnsi="Calibri" w:cs="Calibri"/>
          <w:sz w:val="22"/>
          <w:szCs w:val="22"/>
        </w:rPr>
        <w:tab/>
      </w:r>
      <w:r w:rsidRPr="00306D2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306D2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306D2A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306D2A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306D2A">
        <w:rPr>
          <w:rFonts w:ascii="Calibri" w:eastAsia="Calibri" w:hAnsi="Calibri" w:cs="Calibri"/>
          <w:sz w:val="22"/>
          <w:szCs w:val="22"/>
        </w:rPr>
        <w:t>LeeAnn Fitch</w:t>
      </w:r>
      <w:r w:rsidR="00097C49" w:rsidRPr="00306D2A">
        <w:rPr>
          <w:rFonts w:ascii="Calibri" w:eastAsia="Calibri" w:hAnsi="Calibri" w:cs="Calibri"/>
          <w:sz w:val="22"/>
          <w:szCs w:val="22"/>
        </w:rPr>
        <w:tab/>
      </w:r>
      <w:r w:rsidR="00AC11EC" w:rsidRPr="00306D2A">
        <w:rPr>
          <w:rFonts w:ascii="Calibri" w:eastAsia="Calibri" w:hAnsi="Calibri" w:cs="Calibri"/>
          <w:sz w:val="22"/>
          <w:szCs w:val="22"/>
        </w:rPr>
        <w:tab/>
      </w:r>
      <w:r w:rsidR="00EF2A07" w:rsidRPr="00306D2A">
        <w:rPr>
          <w:rFonts w:ascii="Calibri" w:eastAsia="Calibri" w:hAnsi="Calibri" w:cs="Calibri"/>
          <w:sz w:val="22"/>
          <w:szCs w:val="22"/>
        </w:rPr>
        <w:t>Brin Ferlito</w:t>
      </w:r>
    </w:p>
    <w:p w14:paraId="128D9D55" w14:textId="55A97F90" w:rsidR="00036E04" w:rsidRPr="00036E04" w:rsidRDefault="002F6EF2" w:rsidP="00036E04">
      <w:pPr>
        <w:numPr>
          <w:ilvl w:val="0"/>
          <w:numId w:val="15"/>
        </w:numPr>
        <w:pBdr>
          <w:left w:val="none" w:sz="0" w:space="5" w:color="auto"/>
        </w:pBdr>
        <w:ind w:left="1080" w:hanging="366"/>
        <w:jc w:val="both"/>
        <w:rPr>
          <w:rFonts w:ascii="Calibri" w:eastAsia="Calibri" w:hAnsi="Calibri" w:cs="Calibri"/>
          <w:sz w:val="22"/>
          <w:szCs w:val="22"/>
        </w:rPr>
      </w:pPr>
      <w:r w:rsidRPr="00A0423F">
        <w:rPr>
          <w:rFonts w:ascii="Calibri" w:eastAsia="Calibri" w:hAnsi="Calibri" w:cs="Calibri"/>
          <w:b/>
          <w:bCs/>
          <w:sz w:val="22"/>
          <w:szCs w:val="22"/>
        </w:rPr>
        <w:t>Facilities (FP&amp;C/Fire Marshal)</w:t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A0423F" w:rsidRPr="00A0423F">
        <w:rPr>
          <w:rFonts w:ascii="Calibri" w:eastAsia="Calibri" w:hAnsi="Calibri" w:cs="Calibri"/>
          <w:sz w:val="22"/>
          <w:szCs w:val="22"/>
        </w:rPr>
        <w:t>Craig Campbell</w:t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1170CA" w:rsidRPr="00A0423F">
        <w:rPr>
          <w:rFonts w:ascii="Calibri" w:eastAsia="Calibri" w:hAnsi="Calibri" w:cs="Calibri"/>
          <w:b/>
          <w:bCs/>
          <w:sz w:val="22"/>
          <w:szCs w:val="22"/>
        </w:rPr>
        <w:tab/>
      </w:r>
      <w:r w:rsidR="008E21A4" w:rsidRPr="008E21A4">
        <w:rPr>
          <w:rFonts w:ascii="Calibri" w:eastAsia="Calibri" w:hAnsi="Calibri" w:cs="Calibri"/>
          <w:sz w:val="22"/>
          <w:szCs w:val="22"/>
        </w:rPr>
        <w:t>Joseph Marino</w:t>
      </w:r>
    </w:p>
    <w:p w14:paraId="4452B0FD" w14:textId="2F2919F4" w:rsidR="00743928" w:rsidRPr="00512668" w:rsidRDefault="002F6EF2" w:rsidP="00743928">
      <w:pPr>
        <w:numPr>
          <w:ilvl w:val="0"/>
          <w:numId w:val="15"/>
        </w:numPr>
        <w:pBdr>
          <w:left w:val="none" w:sz="0" w:space="4" w:color="auto"/>
        </w:pBdr>
        <w:ind w:left="1080" w:hanging="354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AGC/AIA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DD05BC">
        <w:rPr>
          <w:rFonts w:ascii="Calibri" w:eastAsia="Calibri" w:hAnsi="Calibri" w:cs="Calibri"/>
          <w:sz w:val="22"/>
          <w:szCs w:val="22"/>
        </w:rPr>
        <w:t>Barker Dirmann</w:t>
      </w:r>
    </w:p>
    <w:p w14:paraId="07AD6FD0" w14:textId="66245D11" w:rsidR="00743928" w:rsidRDefault="002F6EF2" w:rsidP="00743928">
      <w:pPr>
        <w:numPr>
          <w:ilvl w:val="0"/>
          <w:numId w:val="15"/>
        </w:numPr>
        <w:pBdr>
          <w:left w:val="none" w:sz="0" w:space="7" w:color="auto"/>
        </w:pBdr>
        <w:ind w:left="1080" w:hanging="370"/>
        <w:jc w:val="both"/>
        <w:rPr>
          <w:rFonts w:ascii="Calibri" w:eastAsia="Calibri" w:hAnsi="Calibri" w:cs="Calibri"/>
          <w:sz w:val="22"/>
          <w:szCs w:val="22"/>
        </w:rPr>
      </w:pPr>
      <w:r w:rsidRPr="00512668">
        <w:rPr>
          <w:rFonts w:ascii="Calibri" w:eastAsia="Calibri" w:hAnsi="Calibri" w:cs="Calibri"/>
          <w:b/>
          <w:bCs/>
          <w:sz w:val="22"/>
          <w:szCs w:val="22"/>
        </w:rPr>
        <w:t>LES/LAPELS</w:t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12668">
        <w:rPr>
          <w:rFonts w:ascii="Calibri" w:eastAsia="Calibri" w:hAnsi="Calibri" w:cs="Calibri"/>
          <w:b/>
          <w:bCs/>
          <w:sz w:val="22"/>
          <w:szCs w:val="22"/>
        </w:rPr>
        <w:tab/>
      </w:r>
      <w:r w:rsidR="00602EE8" w:rsidRPr="00602EE8">
        <w:rPr>
          <w:rFonts w:ascii="Calibri" w:eastAsia="Calibri" w:hAnsi="Calibri" w:cs="Calibri"/>
          <w:sz w:val="22"/>
          <w:szCs w:val="22"/>
        </w:rPr>
        <w:t>Byron Racca</w:t>
      </w:r>
    </w:p>
    <w:p w14:paraId="5C2064C2" w14:textId="2970958C" w:rsidR="00527ED0" w:rsidRDefault="00527ED0" w:rsidP="00743928">
      <w:pPr>
        <w:numPr>
          <w:ilvl w:val="0"/>
          <w:numId w:val="15"/>
        </w:numPr>
        <w:pBdr>
          <w:left w:val="none" w:sz="0" w:space="7" w:color="auto"/>
        </w:pBdr>
        <w:ind w:left="1080" w:hanging="37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PAC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Pr="00527ED0">
        <w:rPr>
          <w:rFonts w:ascii="Calibri" w:eastAsia="Calibri" w:hAnsi="Calibri" w:cs="Calibri"/>
          <w:sz w:val="22"/>
          <w:szCs w:val="22"/>
        </w:rPr>
        <w:t>Don Arrington</w:t>
      </w:r>
    </w:p>
    <w:p w14:paraId="07972AE5" w14:textId="77777777" w:rsidR="004011F8" w:rsidRDefault="004011F8" w:rsidP="004011F8">
      <w:p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</w:p>
    <w:p w14:paraId="5917FBBA" w14:textId="77777777" w:rsidR="004011F8" w:rsidRDefault="004011F8" w:rsidP="004011F8">
      <w:pPr>
        <w:pBdr>
          <w:left w:val="none" w:sz="0" w:space="7" w:color="auto"/>
        </w:pBdr>
        <w:jc w:val="both"/>
        <w:rPr>
          <w:rFonts w:ascii="Calibri" w:eastAsia="Calibri" w:hAnsi="Calibri" w:cs="Calibri"/>
          <w:sz w:val="22"/>
          <w:szCs w:val="22"/>
        </w:rPr>
      </w:pPr>
    </w:p>
    <w:p w14:paraId="126D66DD" w14:textId="3EFB3DEF" w:rsidR="00527ED0" w:rsidRPr="00527ED0" w:rsidRDefault="002F6EF2" w:rsidP="00527ED0">
      <w:pPr>
        <w:pStyle w:val="ListParagraph"/>
        <w:numPr>
          <w:ilvl w:val="0"/>
          <w:numId w:val="16"/>
        </w:numPr>
        <w:pBdr>
          <w:left w:val="none" w:sz="0" w:space="7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  <w:r w:rsidRPr="004011F8">
        <w:rPr>
          <w:rFonts w:ascii="Calibri" w:eastAsia="Calibri" w:hAnsi="Calibri" w:cs="Calibri"/>
          <w:b/>
          <w:bCs/>
          <w:sz w:val="22"/>
          <w:szCs w:val="22"/>
        </w:rPr>
        <w:t>Unfinished Business</w:t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 w:rsidRPr="004011F8">
        <w:rPr>
          <w:rFonts w:ascii="Calibri" w:eastAsia="Calibri" w:hAnsi="Calibri" w:cs="Calibri"/>
          <w:b/>
          <w:bCs/>
          <w:sz w:val="22"/>
          <w:szCs w:val="22"/>
        </w:rPr>
        <w:tab/>
      </w:r>
      <w:r w:rsidR="004011F8">
        <w:rPr>
          <w:rFonts w:ascii="Calibri" w:eastAsia="Calibri" w:hAnsi="Calibri" w:cs="Calibri"/>
          <w:sz w:val="22"/>
          <w:szCs w:val="22"/>
        </w:rPr>
        <w:t>Brett Bayard</w:t>
      </w:r>
    </w:p>
    <w:p w14:paraId="5F5A2543" w14:textId="77777777" w:rsidR="00743928" w:rsidRDefault="00743928" w:rsidP="00743928">
      <w:pPr>
        <w:pBdr>
          <w:left w:val="none" w:sz="0" w:space="7" w:color="auto"/>
        </w:pBdr>
        <w:ind w:left="540"/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7A1F8A6E" w14:textId="6113933E" w:rsidR="004B62A9" w:rsidRPr="00EA5114" w:rsidRDefault="002F6EF2" w:rsidP="00EA5114">
      <w:pPr>
        <w:numPr>
          <w:ilvl w:val="0"/>
          <w:numId w:val="16"/>
        </w:numPr>
        <w:pBdr>
          <w:left w:val="none" w:sz="0" w:space="4" w:color="auto"/>
        </w:pBdr>
        <w:ind w:left="540" w:hanging="655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New Business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011F8">
        <w:rPr>
          <w:rFonts w:ascii="Calibri" w:eastAsia="Calibri" w:hAnsi="Calibri" w:cs="Calibri"/>
          <w:sz w:val="22"/>
          <w:szCs w:val="22"/>
        </w:rPr>
        <w:t>Brett Bayard</w:t>
      </w:r>
    </w:p>
    <w:p w14:paraId="68DBEA2B" w14:textId="7406F11D" w:rsidR="00A82E39" w:rsidRDefault="00A82E39" w:rsidP="00612664">
      <w:pPr>
        <w:pStyle w:val="ListParagraph"/>
        <w:numPr>
          <w:ilvl w:val="1"/>
          <w:numId w:val="16"/>
        </w:numPr>
        <w:pBdr>
          <w:left w:val="none" w:sz="0" w:space="3" w:color="auto"/>
        </w:pBd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Preliminary Membership Approval – </w:t>
      </w:r>
      <w:r w:rsidR="00EA5114">
        <w:rPr>
          <w:rFonts w:ascii="Calibri" w:eastAsia="Calibri" w:hAnsi="Calibri" w:cs="Calibri"/>
          <w:sz w:val="22"/>
          <w:szCs w:val="22"/>
        </w:rPr>
        <w:t>Kimley-Horn</w:t>
      </w:r>
    </w:p>
    <w:p w14:paraId="0CE34A08" w14:textId="77777777" w:rsidR="00EA5114" w:rsidRPr="00612664" w:rsidRDefault="00EA5114" w:rsidP="00EA5114">
      <w:pPr>
        <w:pStyle w:val="ListParagraph"/>
        <w:pBdr>
          <w:left w:val="none" w:sz="0" w:space="3" w:color="auto"/>
        </w:pBdr>
        <w:ind w:left="1440"/>
        <w:jc w:val="both"/>
        <w:rPr>
          <w:rFonts w:ascii="Calibri" w:eastAsia="Calibri" w:hAnsi="Calibri" w:cs="Calibri"/>
          <w:sz w:val="22"/>
          <w:szCs w:val="22"/>
        </w:rPr>
      </w:pPr>
    </w:p>
    <w:p w14:paraId="71C33F54" w14:textId="28000CF2" w:rsidR="00562606" w:rsidRPr="00A7272D" w:rsidRDefault="002F6EF2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Special Announcements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Board</w:t>
      </w:r>
    </w:p>
    <w:p w14:paraId="6A615B25" w14:textId="77777777" w:rsidR="00743928" w:rsidRDefault="00743928" w:rsidP="00812AC5">
      <w:pPr>
        <w:pBdr>
          <w:left w:val="none" w:sz="0" w:space="3" w:color="auto"/>
        </w:pBd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14:paraId="33F28E5B" w14:textId="77777777" w:rsidR="00562606" w:rsidRDefault="002F6EF2">
      <w:pPr>
        <w:numPr>
          <w:ilvl w:val="0"/>
          <w:numId w:val="16"/>
        </w:numPr>
        <w:pBdr>
          <w:left w:val="none" w:sz="0" w:space="6" w:color="auto"/>
        </w:pBdr>
        <w:ind w:left="540" w:hanging="603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Next Meeting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</w:p>
    <w:p w14:paraId="78F1D870" w14:textId="719F50BC" w:rsidR="00612664" w:rsidRPr="00A74259" w:rsidRDefault="00612664" w:rsidP="004011F8">
      <w:p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Friday, </w:t>
      </w:r>
      <w:r w:rsidR="00EA5114">
        <w:rPr>
          <w:rFonts w:ascii="Calibri" w:eastAsia="Calibri" w:hAnsi="Calibri" w:cs="Calibri"/>
          <w:sz w:val="22"/>
          <w:szCs w:val="22"/>
        </w:rPr>
        <w:t>November 20, 2026, 9:00 – 12:00  (ACECL Board Room)</w:t>
      </w:r>
    </w:p>
    <w:p w14:paraId="307AF35B" w14:textId="77777777" w:rsidR="00743928" w:rsidRDefault="00743928" w:rsidP="00743928">
      <w:pPr>
        <w:pBdr>
          <w:left w:val="none" w:sz="0" w:space="4" w:color="auto"/>
        </w:pBdr>
        <w:ind w:left="1080"/>
        <w:jc w:val="both"/>
        <w:rPr>
          <w:rFonts w:ascii="Calibri" w:eastAsia="Calibri" w:hAnsi="Calibri" w:cs="Calibri"/>
          <w:sz w:val="22"/>
          <w:szCs w:val="22"/>
        </w:rPr>
      </w:pPr>
    </w:p>
    <w:p w14:paraId="77D6C7A4" w14:textId="3170F9F9" w:rsidR="00562606" w:rsidRDefault="002F6EF2">
      <w:pPr>
        <w:numPr>
          <w:ilvl w:val="0"/>
          <w:numId w:val="16"/>
        </w:numPr>
        <w:pBdr>
          <w:left w:val="none" w:sz="0" w:space="3" w:color="auto"/>
        </w:pBdr>
        <w:ind w:left="540" w:hanging="630"/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Adjournment</w:t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097C49">
        <w:rPr>
          <w:rFonts w:ascii="Calibri" w:eastAsia="Calibri" w:hAnsi="Calibri" w:cs="Calibri"/>
          <w:b/>
          <w:bCs/>
          <w:sz w:val="22"/>
          <w:szCs w:val="22"/>
        </w:rPr>
        <w:tab/>
      </w:r>
      <w:r w:rsidR="004011F8">
        <w:rPr>
          <w:rFonts w:ascii="Calibri" w:eastAsia="Calibri" w:hAnsi="Calibri" w:cs="Calibri"/>
          <w:sz w:val="22"/>
          <w:szCs w:val="22"/>
        </w:rPr>
        <w:t>Brett Bayard</w:t>
      </w:r>
    </w:p>
    <w:p w14:paraId="1ED12C43" w14:textId="2182BC97" w:rsidR="00562606" w:rsidRDefault="002F6EF2" w:rsidP="008B2B48">
      <w:pPr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  <w:t xml:space="preserve">            </w:t>
      </w:r>
    </w:p>
    <w:sectPr w:rsidR="00562606" w:rsidSect="00247F23">
      <w:footerReference w:type="default" r:id="rId7"/>
      <w:pgSz w:w="12240" w:h="15840"/>
      <w:pgMar w:top="806" w:right="1008" w:bottom="720" w:left="1152" w:header="706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ED501" w14:textId="77777777" w:rsidR="00E91BBA" w:rsidRDefault="00E91BBA">
      <w:r>
        <w:separator/>
      </w:r>
    </w:p>
  </w:endnote>
  <w:endnote w:type="continuationSeparator" w:id="0">
    <w:p w14:paraId="2C88FBD2" w14:textId="77777777" w:rsidR="00E91BBA" w:rsidRDefault="00E91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1961251"/>
      <w:placeholder>
        <w:docPart w:val="DefaultPlaceholder_22675703"/>
      </w:placeholder>
    </w:sdtPr>
    <w:sdtContent>
      <w:p w14:paraId="3FF5AD89" w14:textId="77777777" w:rsidR="00562606" w:rsidRDefault="002F6EF2">
        <w:pP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0F4626" w14:textId="77777777" w:rsidR="00562606" w:rsidRDefault="005626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B05C6" w14:textId="77777777" w:rsidR="00E91BBA" w:rsidRDefault="00E91BBA">
      <w:r>
        <w:separator/>
      </w:r>
    </w:p>
  </w:footnote>
  <w:footnote w:type="continuationSeparator" w:id="0">
    <w:p w14:paraId="175C426A" w14:textId="77777777" w:rsidR="00E91BBA" w:rsidRDefault="00E91B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154E91BA"/>
    <w:lvl w:ilvl="0">
      <w:start w:val="1"/>
      <w:numFmt w:val="upperRoman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lowerLetter"/>
      <w:lvlText w:val="%1."/>
      <w:lvlJc w:val="left"/>
      <w:pPr>
        <w:ind w:left="5850" w:hanging="360"/>
      </w:pPr>
    </w:lvl>
    <w:lvl w:ilvl="1">
      <w:start w:val="1"/>
      <w:numFmt w:val="lowerRoman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>
      <w:start w:val="1"/>
      <w:numFmt w:val="decimal"/>
      <w:lvlText w:val="%4."/>
      <w:lvlJc w:val="left"/>
      <w:pPr>
        <w:tabs>
          <w:tab w:val="num" w:pos="8010"/>
        </w:tabs>
        <w:ind w:left="8010" w:hanging="360"/>
      </w:pPr>
    </w:lvl>
    <w:lvl w:ilvl="4">
      <w:start w:val="1"/>
      <w:numFmt w:val="lowerLetter"/>
      <w:lvlText w:val="%5."/>
      <w:lvlJc w:val="left"/>
      <w:pPr>
        <w:tabs>
          <w:tab w:val="num" w:pos="8730"/>
        </w:tabs>
        <w:ind w:left="8730" w:hanging="360"/>
      </w:pPr>
    </w:lvl>
    <w:lvl w:ilvl="5">
      <w:start w:val="1"/>
      <w:numFmt w:val="lowerRoman"/>
      <w:lvlText w:val="%6."/>
      <w:lvlJc w:val="right"/>
      <w:pPr>
        <w:tabs>
          <w:tab w:val="num" w:pos="9450"/>
        </w:tabs>
        <w:ind w:left="9450" w:hanging="180"/>
      </w:pPr>
    </w:lvl>
    <w:lvl w:ilvl="6">
      <w:start w:val="1"/>
      <w:numFmt w:val="decimal"/>
      <w:lvlText w:val="%7."/>
      <w:lvlJc w:val="left"/>
      <w:pPr>
        <w:tabs>
          <w:tab w:val="num" w:pos="10170"/>
        </w:tabs>
        <w:ind w:left="10170" w:hanging="360"/>
      </w:pPr>
    </w:lvl>
    <w:lvl w:ilvl="7">
      <w:start w:val="1"/>
      <w:numFmt w:val="lowerLetter"/>
      <w:lvlText w:val="%8."/>
      <w:lvlJc w:val="left"/>
      <w:pPr>
        <w:tabs>
          <w:tab w:val="num" w:pos="10890"/>
        </w:tabs>
        <w:ind w:left="10890" w:hanging="360"/>
      </w:pPr>
    </w:lvl>
    <w:lvl w:ilvl="8">
      <w:start w:val="1"/>
      <w:numFmt w:val="lowerRoman"/>
      <w:lvlText w:val="%9."/>
      <w:lvlJc w:val="right"/>
      <w:pPr>
        <w:tabs>
          <w:tab w:val="num" w:pos="11610"/>
        </w:tabs>
        <w:ind w:left="11610" w:hanging="180"/>
      </w:pPr>
    </w:lvl>
  </w:abstractNum>
  <w:abstractNum w:abstractNumId="7" w15:restartNumberingAfterBreak="0">
    <w:nsid w:val="00000008"/>
    <w:multiLevelType w:val="multilevel"/>
    <w:tmpl w:val="00000008"/>
    <w:lvl w:ilvl="0">
      <w:start w:val="2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lvl w:ilvl="0">
      <w:start w:val="3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lvl w:ilvl="0">
      <w:start w:val="4"/>
      <w:numFmt w:val="lowerLetter"/>
      <w:lvlText w:val="%1."/>
      <w:lvlJc w:val="left"/>
      <w:pPr>
        <w:ind w:left="720" w:hanging="360"/>
      </w:pPr>
    </w:lvl>
    <w:lvl w:ilvl="1">
      <w:start w:val="1"/>
      <w:numFmt w:val="lowerRoman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lvl w:ilvl="0">
      <w:start w:val="1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0E"/>
    <w:multiLevelType w:val="multilevel"/>
    <w:tmpl w:val="0000000E"/>
    <w:lvl w:ilvl="0">
      <w:start w:val="2"/>
      <w:numFmt w:val="low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EFF8A292"/>
    <w:lvl w:ilvl="0">
      <w:start w:val="5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1B4EF112"/>
    <w:lvl w:ilvl="0">
      <w:start w:val="1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0311131">
    <w:abstractNumId w:val="0"/>
  </w:num>
  <w:num w:numId="2" w16cid:durableId="757942888">
    <w:abstractNumId w:val="1"/>
  </w:num>
  <w:num w:numId="3" w16cid:durableId="304358688">
    <w:abstractNumId w:val="2"/>
  </w:num>
  <w:num w:numId="4" w16cid:durableId="905145649">
    <w:abstractNumId w:val="3"/>
  </w:num>
  <w:num w:numId="5" w16cid:durableId="728571132">
    <w:abstractNumId w:val="4"/>
  </w:num>
  <w:num w:numId="6" w16cid:durableId="683409418">
    <w:abstractNumId w:val="5"/>
  </w:num>
  <w:num w:numId="7" w16cid:durableId="495152070">
    <w:abstractNumId w:val="6"/>
  </w:num>
  <w:num w:numId="8" w16cid:durableId="177081665">
    <w:abstractNumId w:val="7"/>
  </w:num>
  <w:num w:numId="9" w16cid:durableId="357895988">
    <w:abstractNumId w:val="8"/>
  </w:num>
  <w:num w:numId="10" w16cid:durableId="2113549488">
    <w:abstractNumId w:val="9"/>
  </w:num>
  <w:num w:numId="11" w16cid:durableId="1604998602">
    <w:abstractNumId w:val="10"/>
  </w:num>
  <w:num w:numId="12" w16cid:durableId="1734617057">
    <w:abstractNumId w:val="11"/>
  </w:num>
  <w:num w:numId="13" w16cid:durableId="933902101">
    <w:abstractNumId w:val="12"/>
  </w:num>
  <w:num w:numId="14" w16cid:durableId="1190948274">
    <w:abstractNumId w:val="13"/>
  </w:num>
  <w:num w:numId="15" w16cid:durableId="1222600776">
    <w:abstractNumId w:val="14"/>
  </w:num>
  <w:num w:numId="16" w16cid:durableId="1943561110">
    <w:abstractNumId w:val="15"/>
  </w:num>
  <w:num w:numId="17" w16cid:durableId="111667428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606"/>
    <w:rsid w:val="00023E72"/>
    <w:rsid w:val="00036E04"/>
    <w:rsid w:val="00097C49"/>
    <w:rsid w:val="00114D46"/>
    <w:rsid w:val="001170CA"/>
    <w:rsid w:val="0014422F"/>
    <w:rsid w:val="001A5103"/>
    <w:rsid w:val="001C570A"/>
    <w:rsid w:val="001D019E"/>
    <w:rsid w:val="001E27D0"/>
    <w:rsid w:val="001F25A9"/>
    <w:rsid w:val="00214359"/>
    <w:rsid w:val="00225ACB"/>
    <w:rsid w:val="002447E3"/>
    <w:rsid w:val="00247F23"/>
    <w:rsid w:val="00265EA9"/>
    <w:rsid w:val="00292616"/>
    <w:rsid w:val="002B7020"/>
    <w:rsid w:val="002F0A8C"/>
    <w:rsid w:val="002F6EF2"/>
    <w:rsid w:val="00306D2A"/>
    <w:rsid w:val="00345E10"/>
    <w:rsid w:val="00372080"/>
    <w:rsid w:val="00382481"/>
    <w:rsid w:val="003D362B"/>
    <w:rsid w:val="003E2EF0"/>
    <w:rsid w:val="004011F8"/>
    <w:rsid w:val="004150A9"/>
    <w:rsid w:val="00421FDF"/>
    <w:rsid w:val="00457881"/>
    <w:rsid w:val="00467D57"/>
    <w:rsid w:val="004706BC"/>
    <w:rsid w:val="004B62A9"/>
    <w:rsid w:val="004F0696"/>
    <w:rsid w:val="004F78B0"/>
    <w:rsid w:val="005029CB"/>
    <w:rsid w:val="00512668"/>
    <w:rsid w:val="00527ED0"/>
    <w:rsid w:val="00540BB2"/>
    <w:rsid w:val="00561E17"/>
    <w:rsid w:val="00562606"/>
    <w:rsid w:val="00590293"/>
    <w:rsid w:val="005B69D5"/>
    <w:rsid w:val="005D7B2D"/>
    <w:rsid w:val="00602EE8"/>
    <w:rsid w:val="00605825"/>
    <w:rsid w:val="00612455"/>
    <w:rsid w:val="00612664"/>
    <w:rsid w:val="006251EA"/>
    <w:rsid w:val="0064678F"/>
    <w:rsid w:val="006567E8"/>
    <w:rsid w:val="006743CF"/>
    <w:rsid w:val="006765D3"/>
    <w:rsid w:val="0068070F"/>
    <w:rsid w:val="006942F2"/>
    <w:rsid w:val="0069578B"/>
    <w:rsid w:val="006B4EEB"/>
    <w:rsid w:val="006D71DB"/>
    <w:rsid w:val="006E1BE6"/>
    <w:rsid w:val="006E6E2E"/>
    <w:rsid w:val="007068CA"/>
    <w:rsid w:val="007126FF"/>
    <w:rsid w:val="00743928"/>
    <w:rsid w:val="007A62A1"/>
    <w:rsid w:val="007C64C2"/>
    <w:rsid w:val="00812AC5"/>
    <w:rsid w:val="00813BAE"/>
    <w:rsid w:val="00823EA9"/>
    <w:rsid w:val="00854968"/>
    <w:rsid w:val="00867781"/>
    <w:rsid w:val="008729F8"/>
    <w:rsid w:val="008812D1"/>
    <w:rsid w:val="0088671B"/>
    <w:rsid w:val="008B2B48"/>
    <w:rsid w:val="008B6D11"/>
    <w:rsid w:val="008B7DA7"/>
    <w:rsid w:val="008E21A4"/>
    <w:rsid w:val="008F3AE6"/>
    <w:rsid w:val="00923A65"/>
    <w:rsid w:val="009B3F16"/>
    <w:rsid w:val="009D3507"/>
    <w:rsid w:val="009E2A2A"/>
    <w:rsid w:val="00A0423F"/>
    <w:rsid w:val="00A1340C"/>
    <w:rsid w:val="00A21405"/>
    <w:rsid w:val="00A25E2E"/>
    <w:rsid w:val="00A27821"/>
    <w:rsid w:val="00A35F5E"/>
    <w:rsid w:val="00A60A64"/>
    <w:rsid w:val="00A7272D"/>
    <w:rsid w:val="00A74259"/>
    <w:rsid w:val="00A82E39"/>
    <w:rsid w:val="00A85CCE"/>
    <w:rsid w:val="00AC0AB4"/>
    <w:rsid w:val="00AC11EC"/>
    <w:rsid w:val="00AF354A"/>
    <w:rsid w:val="00B029B9"/>
    <w:rsid w:val="00B02F06"/>
    <w:rsid w:val="00B07848"/>
    <w:rsid w:val="00B52290"/>
    <w:rsid w:val="00B66A7D"/>
    <w:rsid w:val="00BE5FB3"/>
    <w:rsid w:val="00C00AAB"/>
    <w:rsid w:val="00C16D9A"/>
    <w:rsid w:val="00C75394"/>
    <w:rsid w:val="00CE581F"/>
    <w:rsid w:val="00CE58DF"/>
    <w:rsid w:val="00D040D3"/>
    <w:rsid w:val="00D37293"/>
    <w:rsid w:val="00D40604"/>
    <w:rsid w:val="00D652E9"/>
    <w:rsid w:val="00D73FF5"/>
    <w:rsid w:val="00D8200C"/>
    <w:rsid w:val="00DC4186"/>
    <w:rsid w:val="00DD05BC"/>
    <w:rsid w:val="00DE4678"/>
    <w:rsid w:val="00E12325"/>
    <w:rsid w:val="00E40806"/>
    <w:rsid w:val="00E445E2"/>
    <w:rsid w:val="00E751B3"/>
    <w:rsid w:val="00E77043"/>
    <w:rsid w:val="00E91BBA"/>
    <w:rsid w:val="00E93463"/>
    <w:rsid w:val="00EA5114"/>
    <w:rsid w:val="00EA6759"/>
    <w:rsid w:val="00EF2A07"/>
    <w:rsid w:val="00F007DA"/>
    <w:rsid w:val="00F25527"/>
    <w:rsid w:val="00F3145B"/>
    <w:rsid w:val="00F9498E"/>
    <w:rsid w:val="00FE4DD8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997AE3"/>
  <w15:docId w15:val="{D2E2F8CD-859D-413E-9DED-F918BC763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  <w:style w:type="paragraph" w:styleId="ListParagraph">
    <w:name w:val="List Paragraph"/>
    <w:basedOn w:val="Normal"/>
    <w:uiPriority w:val="34"/>
    <w:qFormat/>
    <w:rsid w:val="00743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8AA4F-0E17-41EA-A82F-422720A0D55A}"/>
      </w:docPartPr>
      <w:docPartBody>
        <w:p w:rsidR="00CD6169" w:rsidRDefault="00820979">
          <w:r>
            <w:rPr>
              <w:rStyle w:val="PlaceholderText1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6169"/>
    <w:rsid w:val="00194D8B"/>
    <w:rsid w:val="001A2A21"/>
    <w:rsid w:val="001A5103"/>
    <w:rsid w:val="001E27D0"/>
    <w:rsid w:val="001E298C"/>
    <w:rsid w:val="0058159D"/>
    <w:rsid w:val="005872ED"/>
    <w:rsid w:val="0064678F"/>
    <w:rsid w:val="007361EB"/>
    <w:rsid w:val="0077736D"/>
    <w:rsid w:val="00816A24"/>
    <w:rsid w:val="00820979"/>
    <w:rsid w:val="00A1340C"/>
    <w:rsid w:val="00A27821"/>
    <w:rsid w:val="00BE5FB3"/>
    <w:rsid w:val="00C95E94"/>
    <w:rsid w:val="00CD6169"/>
    <w:rsid w:val="00D37293"/>
    <w:rsid w:val="00D37CB2"/>
    <w:rsid w:val="00D73FF5"/>
    <w:rsid w:val="00D8200C"/>
    <w:rsid w:val="00DC0849"/>
    <w:rsid w:val="00E40806"/>
    <w:rsid w:val="00E77043"/>
    <w:rsid w:val="00E86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ceholderText1">
    <w:name w:val="Placeholder Text1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281</Words>
  <Characters>1635</Characters>
  <Application>Microsoft Office Word</Application>
  <DocSecurity>0</DocSecurity>
  <Lines>74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Reaux</dc:creator>
  <cp:keywords/>
  <dc:description/>
  <cp:lastModifiedBy>Barker Dirmann</cp:lastModifiedBy>
  <cp:revision>2</cp:revision>
  <cp:lastPrinted>2024-01-17T20:45:00Z</cp:lastPrinted>
  <dcterms:created xsi:type="dcterms:W3CDTF">2026-09-16T17:31:00Z</dcterms:created>
  <dcterms:modified xsi:type="dcterms:W3CDTF">2026-09-16T17:31:00Z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ddd7b5d6efcbed72136f1e8b37e3da09be56b45cd03180bfc45494266268e793</vt:lpwstr>
  </property>
</Properties>
</file>