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5692CD37" w:rsidR="00562606" w:rsidRDefault="00AF1EEA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March 30</w:t>
      </w:r>
      <w:r w:rsidR="001D019E">
        <w:rPr>
          <w:rFonts w:ascii="Calibri" w:eastAsia="Calibri" w:hAnsi="Calibri" w:cs="Calibri"/>
          <w:b/>
          <w:bCs/>
        </w:rPr>
        <w:t>, 202</w:t>
      </w:r>
      <w:r w:rsidR="00E71BAA">
        <w:rPr>
          <w:rFonts w:ascii="Calibri" w:eastAsia="Calibri" w:hAnsi="Calibri" w:cs="Calibri"/>
          <w:b/>
          <w:bCs/>
        </w:rPr>
        <w:t>6</w:t>
      </w:r>
    </w:p>
    <w:p w14:paraId="0769B375" w14:textId="51680E79" w:rsidR="00605825" w:rsidRPr="000E0DDA" w:rsidRDefault="004C25C2">
      <w:pPr>
        <w:jc w:val="center"/>
      </w:pPr>
      <w:r w:rsidRPr="000E0DDA">
        <w:rPr>
          <w:rFonts w:ascii="Calibri" w:eastAsia="Calibri" w:hAnsi="Calibri" w:cs="Calibri"/>
          <w:b/>
          <w:bCs/>
        </w:rPr>
        <w:t>ACECL Board Room</w:t>
      </w:r>
    </w:p>
    <w:p w14:paraId="0D95E952" w14:textId="405830A1" w:rsidR="00C00AAB" w:rsidRPr="000E0DDA" w:rsidRDefault="004C25C2" w:rsidP="00C00AAB">
      <w:pPr>
        <w:jc w:val="center"/>
        <w:rPr>
          <w:rFonts w:asciiTheme="minorHAnsi" w:hAnsiTheme="minorHAnsi" w:cstheme="minorHAnsi"/>
          <w:b/>
          <w:bCs/>
        </w:rPr>
      </w:pPr>
      <w:r w:rsidRPr="000E0DDA">
        <w:rPr>
          <w:rFonts w:asciiTheme="minorHAnsi" w:hAnsiTheme="minorHAnsi" w:cstheme="minorHAnsi"/>
          <w:b/>
          <w:bCs/>
        </w:rPr>
        <w:t>Baton Rouge, LA</w:t>
      </w:r>
    </w:p>
    <w:p w14:paraId="5CB96ABD" w14:textId="77777777" w:rsidR="00562606" w:rsidRPr="000E0DDA" w:rsidRDefault="00562606">
      <w:pPr>
        <w:jc w:val="center"/>
        <w:rPr>
          <w:sz w:val="22"/>
          <w:szCs w:val="22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55D99CBB" w:rsidR="00562606" w:rsidRPr="000E0DDA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C25C2">
        <w:rPr>
          <w:rFonts w:ascii="Calibri" w:eastAsia="Calibri" w:hAnsi="Calibri" w:cs="Calibri"/>
          <w:sz w:val="22"/>
          <w:szCs w:val="22"/>
        </w:rPr>
        <w:t>Sherri LeBas</w:t>
      </w:r>
    </w:p>
    <w:p w14:paraId="207FDDD9" w14:textId="77777777" w:rsidR="000E0DDA" w:rsidRPr="00743928" w:rsidRDefault="000E0DDA" w:rsidP="000E0DDA">
      <w:pPr>
        <w:pBdr>
          <w:left w:val="none" w:sz="0" w:space="16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14749E1" w14:textId="4413284C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0A82D842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37AE231E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AF1EEA">
        <w:rPr>
          <w:rFonts w:ascii="Calibri" w:eastAsia="Calibri" w:hAnsi="Calibri" w:cs="Calibri"/>
          <w:b/>
          <w:bCs/>
          <w:sz w:val="22"/>
          <w:szCs w:val="22"/>
        </w:rPr>
        <w:t>January 23,</w:t>
      </w:r>
      <w:r w:rsidR="00F66854">
        <w:rPr>
          <w:rFonts w:ascii="Calibri" w:eastAsia="Calibri" w:hAnsi="Calibri" w:cs="Calibri"/>
          <w:b/>
          <w:bCs/>
          <w:sz w:val="22"/>
          <w:szCs w:val="22"/>
        </w:rPr>
        <w:t xml:space="preserve"> 202</w:t>
      </w:r>
      <w:r w:rsidR="00AF1EEA">
        <w:rPr>
          <w:rFonts w:ascii="Calibri" w:eastAsia="Calibri" w:hAnsi="Calibri" w:cs="Calibri"/>
          <w:b/>
          <w:bCs/>
          <w:sz w:val="22"/>
          <w:szCs w:val="22"/>
        </w:rPr>
        <w:t>6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AF1EEA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33D016E4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Robert Delaune</w:t>
      </w:r>
    </w:p>
    <w:p w14:paraId="2EE4D616" w14:textId="75E23AA0" w:rsidR="0069578B" w:rsidRDefault="002F6EF2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Financial Reports &amp; Check Register (</w:t>
      </w:r>
      <w:r w:rsidR="00AF1EEA">
        <w:rPr>
          <w:rFonts w:ascii="Calibri" w:eastAsia="Calibri" w:hAnsi="Calibri" w:cs="Calibri"/>
          <w:sz w:val="22"/>
          <w:szCs w:val="22"/>
        </w:rPr>
        <w:t>Jan/Feb</w:t>
      </w:r>
      <w:r w:rsidR="008F3AE6">
        <w:rPr>
          <w:rFonts w:ascii="Calibri" w:eastAsia="Calibri" w:hAnsi="Calibri" w:cs="Calibri"/>
          <w:sz w:val="22"/>
          <w:szCs w:val="22"/>
        </w:rPr>
        <w:t xml:space="preserve"> </w:t>
      </w:r>
      <w:r w:rsidR="00813BAE">
        <w:rPr>
          <w:rFonts w:ascii="Calibri" w:eastAsia="Calibri" w:hAnsi="Calibri" w:cs="Calibri"/>
          <w:sz w:val="22"/>
          <w:szCs w:val="22"/>
        </w:rPr>
        <w:t>202</w:t>
      </w:r>
      <w:r w:rsidR="00AF1EEA"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5F8D3C62" w14:textId="3B267271" w:rsidR="00B96FE8" w:rsidRDefault="00AF1EEA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Outstanding FY25-26 Invoices</w:t>
      </w:r>
    </w:p>
    <w:p w14:paraId="192E2211" w14:textId="77777777" w:rsidR="000C765D" w:rsidRPr="000C765D" w:rsidRDefault="000C765D" w:rsidP="000C765D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172BE7F7" w14:textId="68987491" w:rsidR="00E71BAA" w:rsidRDefault="002F6EF2" w:rsidP="00D30CB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>
        <w:rPr>
          <w:rFonts w:ascii="Calibri" w:eastAsia="Calibri" w:hAnsi="Calibri" w:cs="Calibri"/>
          <w:sz w:val="22"/>
          <w:szCs w:val="22"/>
        </w:rPr>
        <w:t>Sherri LeBas</w:t>
      </w:r>
    </w:p>
    <w:p w14:paraId="5785B1FF" w14:textId="70ADFEB0" w:rsidR="00D30CBF" w:rsidRDefault="00AF1EEA" w:rsidP="00D30CBF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Introduction of Alex Guillory</w:t>
      </w:r>
    </w:p>
    <w:p w14:paraId="2597101E" w14:textId="77777777" w:rsidR="00022509" w:rsidRPr="00D30CBF" w:rsidRDefault="00022509" w:rsidP="00D30CBF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793B70F0" w14:textId="77777777" w:rsidR="007B665F" w:rsidRDefault="007B665F" w:rsidP="007B665F">
      <w:pPr>
        <w:pBdr>
          <w:left w:val="none" w:sz="0" w:space="7" w:color="auto"/>
        </w:pBdr>
        <w:ind w:left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4CA99D56" w14:textId="639BBC77" w:rsidR="00097C49" w:rsidRPr="007B665F" w:rsidRDefault="002F6EF2" w:rsidP="007B665F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7B665F"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7B665F">
        <w:rPr>
          <w:rFonts w:ascii="Calibri" w:eastAsia="Calibri" w:hAnsi="Calibri" w:cs="Calibri"/>
          <w:b/>
          <w:bCs/>
          <w:sz w:val="22"/>
          <w:szCs w:val="22"/>
        </w:rPr>
        <w:tab/>
      </w:r>
      <w:r w:rsidR="00C75394" w:rsidRPr="007B665F">
        <w:rPr>
          <w:rFonts w:ascii="Calibri" w:eastAsia="Calibri" w:hAnsi="Calibri" w:cs="Calibri"/>
          <w:sz w:val="22"/>
          <w:szCs w:val="22"/>
        </w:rPr>
        <w:t>Chad Poche</w:t>
      </w:r>
    </w:p>
    <w:p w14:paraId="6E2F41A5" w14:textId="46E0B5FC" w:rsidR="005140B4" w:rsidRDefault="005140B4" w:rsidP="00E71BAA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ACEC PAC and WMG</w:t>
      </w:r>
    </w:p>
    <w:p w14:paraId="59B6AE92" w14:textId="12A174A7" w:rsidR="005140B4" w:rsidRDefault="005140B4" w:rsidP="00E71BAA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Possible Delegation Fly-In</w:t>
      </w:r>
    </w:p>
    <w:p w14:paraId="48109A54" w14:textId="77777777" w:rsidR="00E71BAA" w:rsidRDefault="00E71BAA" w:rsidP="00E71BAA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Annual Convention &amp; Capitol Hill Visits</w:t>
      </w:r>
    </w:p>
    <w:p w14:paraId="343EAA4F" w14:textId="0FBA8F95" w:rsidR="00A60A64" w:rsidRDefault="00E71BAA" w:rsidP="00E71BAA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(May 3 – 6, 2026)</w:t>
      </w:r>
    </w:p>
    <w:p w14:paraId="714DCE75" w14:textId="77777777" w:rsidR="00E71BAA" w:rsidRPr="00743928" w:rsidRDefault="00E71BAA" w:rsidP="00E71BAA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1AB5B6D3" w14:textId="57CB1431" w:rsidR="000E0DDA" w:rsidRPr="000E0DDA" w:rsidRDefault="002F6EF2" w:rsidP="000E0DDA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55EA3E80" w14:textId="4D30CABA" w:rsidR="00A06295" w:rsidRDefault="00A06295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Amicus Brief Update</w:t>
      </w:r>
    </w:p>
    <w:p w14:paraId="31C374EA" w14:textId="080D237B" w:rsidR="002749F0" w:rsidRPr="002749F0" w:rsidRDefault="00FE23E4" w:rsidP="002749F0">
      <w:pPr>
        <w:pStyle w:val="ListParagraph"/>
        <w:numPr>
          <w:ilvl w:val="2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New Request from Black and Veatch</w:t>
      </w:r>
    </w:p>
    <w:p w14:paraId="34F21E73" w14:textId="00BBF4CC" w:rsidR="002749F0" w:rsidRDefault="002749F0" w:rsidP="002749F0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Annual Sponsorships - $108,000 total</w:t>
      </w:r>
    </w:p>
    <w:p w14:paraId="32618387" w14:textId="7FA8BB63" w:rsidR="00F76CF5" w:rsidRPr="002749F0" w:rsidRDefault="00F76CF5" w:rsidP="002749F0">
      <w:pPr>
        <w:numPr>
          <w:ilvl w:val="1"/>
          <w:numId w:val="1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Chapter Elections (Call for Nominees)</w:t>
      </w:r>
    </w:p>
    <w:p w14:paraId="538223B5" w14:textId="7B16CE37" w:rsidR="00E71BAA" w:rsidRDefault="00AF1EE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PAC Fundraiser:  Ladies Golf Event</w:t>
      </w:r>
    </w:p>
    <w:p w14:paraId="5F6692FD" w14:textId="39EFDDBA" w:rsidR="00AF1EEA" w:rsidRDefault="00AF1EE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Emerging Leaders Institute</w:t>
      </w:r>
    </w:p>
    <w:p w14:paraId="3AFEE4E8" w14:textId="1341947D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6E6926AD" w14:textId="32094C30" w:rsidR="006567E8" w:rsidRDefault="00F66854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Construction Industry Summit (Feb. 25-26, </w:t>
      </w:r>
      <w:r w:rsidR="000C765D">
        <w:rPr>
          <w:rFonts w:ascii="Calibri" w:eastAsia="Calibri" w:hAnsi="Calibri" w:cs="Calibri"/>
          <w:bCs/>
          <w:sz w:val="22"/>
          <w:szCs w:val="22"/>
        </w:rPr>
        <w:t>2026-Renaissance</w:t>
      </w:r>
      <w:r>
        <w:rPr>
          <w:rFonts w:ascii="Calibri" w:eastAsia="Calibri" w:hAnsi="Calibri" w:cs="Calibri"/>
          <w:bCs/>
          <w:sz w:val="22"/>
          <w:szCs w:val="22"/>
        </w:rPr>
        <w:t xml:space="preserve"> Hotel, B.R.)</w:t>
      </w:r>
    </w:p>
    <w:p w14:paraId="6EA735B3" w14:textId="3C5A2FB1" w:rsidR="00E71BAA" w:rsidRDefault="00E71BAA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Deep South Convention (July 23-25, 2026)</w:t>
      </w:r>
    </w:p>
    <w:p w14:paraId="574D72D4" w14:textId="782C6EAA" w:rsidR="00E71BAA" w:rsidRPr="006567E8" w:rsidRDefault="00E71BAA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Deep South Convention 2027 Contract Update</w:t>
      </w: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Chapter Reports</w:t>
      </w:r>
    </w:p>
    <w:p w14:paraId="0B60C39E" w14:textId="1046E52F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B4EEB">
        <w:rPr>
          <w:rFonts w:ascii="Calibri" w:eastAsia="Calibri" w:hAnsi="Calibri" w:cs="Calibri"/>
          <w:sz w:val="22"/>
          <w:szCs w:val="22"/>
        </w:rPr>
        <w:t>Kimberly McDaniel</w:t>
      </w:r>
    </w:p>
    <w:p w14:paraId="1A3D38C7" w14:textId="184845B8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6567E8">
        <w:rPr>
          <w:rFonts w:ascii="Calibri" w:eastAsia="Calibri" w:hAnsi="Calibri" w:cs="Calibri"/>
          <w:sz w:val="22"/>
          <w:szCs w:val="22"/>
        </w:rPr>
        <w:t>Jade Rung</w:t>
      </w:r>
    </w:p>
    <w:p w14:paraId="39B7DC7F" w14:textId="5C33A3C0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David Stelly</w:t>
      </w:r>
    </w:p>
    <w:p w14:paraId="5D92C26F" w14:textId="441DEEB7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60A9CB7D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AF1EEA">
        <w:rPr>
          <w:rFonts w:ascii="Calibri" w:eastAsia="Calibri" w:hAnsi="Calibri" w:cs="Calibri"/>
          <w:sz w:val="22"/>
          <w:szCs w:val="22"/>
        </w:rPr>
        <w:t>Alex Guillory</w:t>
      </w:r>
    </w:p>
    <w:p w14:paraId="5C1C5241" w14:textId="12E4DAEB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C25C2">
        <w:rPr>
          <w:rFonts w:ascii="Calibri" w:eastAsia="Calibri" w:hAnsi="Calibri" w:cs="Calibri"/>
          <w:sz w:val="22"/>
          <w:szCs w:val="22"/>
        </w:rPr>
        <w:t>Jim Ellingburg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5AE1E81A" w14:textId="54E18050" w:rsidR="00602EE8" w:rsidRDefault="00602EE8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458C7EF9" w14:textId="4E6A30E0" w:rsidR="00562606" w:rsidRDefault="002F6EF2" w:rsidP="00114D46">
      <w:pPr>
        <w:numPr>
          <w:ilvl w:val="0"/>
          <w:numId w:val="6"/>
        </w:numPr>
        <w:pBdr>
          <w:left w:val="none" w:sz="0" w:space="10" w:color="auto"/>
        </w:pBdr>
        <w:ind w:left="540" w:hanging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Committee Reports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Chair/Co-Chairs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21729539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sz w:val="22"/>
          <w:szCs w:val="22"/>
        </w:rPr>
        <w:t>Brett Bayard</w:t>
      </w:r>
    </w:p>
    <w:p w14:paraId="46EAADE0" w14:textId="7004B427" w:rsidR="00562606" w:rsidRDefault="002F6EF2">
      <w:pPr>
        <w:numPr>
          <w:ilvl w:val="1"/>
          <w:numId w:val="7"/>
        </w:numPr>
        <w:pBdr>
          <w:left w:val="none" w:sz="0" w:space="7" w:color="auto"/>
        </w:pBdr>
        <w:ind w:left="162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Board Member </w:t>
      </w:r>
      <w:r w:rsidR="004F78B0">
        <w:rPr>
          <w:rFonts w:ascii="Calibri" w:eastAsia="Calibri" w:hAnsi="Calibri" w:cs="Calibri"/>
          <w:sz w:val="22"/>
          <w:szCs w:val="22"/>
        </w:rPr>
        <w:t>Recruitment</w:t>
      </w:r>
      <w:r>
        <w:rPr>
          <w:rFonts w:ascii="Calibri" w:eastAsia="Calibri" w:hAnsi="Calibri" w:cs="Calibri"/>
          <w:sz w:val="22"/>
          <w:szCs w:val="22"/>
        </w:rPr>
        <w:t>/Membership Update</w:t>
      </w:r>
    </w:p>
    <w:p w14:paraId="2EFEC964" w14:textId="7EF44617" w:rsidR="00036E04" w:rsidRDefault="002F6EF2" w:rsidP="00036E04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97C49">
        <w:rPr>
          <w:rFonts w:ascii="Calibri" w:eastAsia="Calibri" w:hAnsi="Calibri" w:cs="Calibri"/>
          <w:sz w:val="22"/>
          <w:szCs w:val="22"/>
        </w:rPr>
        <w:t>Nathan Junius</w:t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ab/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ab/>
      </w:r>
      <w:r w:rsidR="007B665F" w:rsidRPr="007B665F">
        <w:rPr>
          <w:rFonts w:ascii="Calibri" w:eastAsia="Calibri" w:hAnsi="Calibri" w:cs="Calibri"/>
          <w:sz w:val="22"/>
          <w:szCs w:val="22"/>
        </w:rPr>
        <w:t>Brett Bayard</w:t>
      </w:r>
    </w:p>
    <w:p w14:paraId="11897E0C" w14:textId="5CE1D405" w:rsidR="005140B4" w:rsidRP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 w:rsidRPr="005140B4">
        <w:rPr>
          <w:rFonts w:ascii="Calibri" w:eastAsia="Calibri" w:hAnsi="Calibri" w:cs="Calibri"/>
          <w:sz w:val="22"/>
          <w:szCs w:val="22"/>
        </w:rPr>
        <w:t>Five Foot/SFMO Bill</w:t>
      </w:r>
    </w:p>
    <w:p w14:paraId="4A5A5CC4" w14:textId="2412F0EF" w:rsid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 w:rsidRPr="005140B4">
        <w:rPr>
          <w:rFonts w:ascii="Calibri" w:eastAsia="Calibri" w:hAnsi="Calibri" w:cs="Calibri"/>
          <w:sz w:val="22"/>
          <w:szCs w:val="22"/>
        </w:rPr>
        <w:t>FPC/Non-State Entity Project Bill</w:t>
      </w:r>
    </w:p>
    <w:p w14:paraId="115851DE" w14:textId="4422D53A" w:rsidR="005140B4" w:rsidRPr="005140B4" w:rsidRDefault="005140B4" w:rsidP="005140B4">
      <w:pPr>
        <w:pStyle w:val="ListParagraph"/>
        <w:numPr>
          <w:ilvl w:val="1"/>
          <w:numId w:val="7"/>
        </w:numPr>
        <w:pBdr>
          <w:left w:val="none" w:sz="0" w:space="7" w:color="auto"/>
        </w:pBdr>
        <w:tabs>
          <w:tab w:val="left" w:pos="153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Other Legislation of Interest </w:t>
      </w:r>
    </w:p>
    <w:p w14:paraId="0F4BEFEB" w14:textId="419F7820" w:rsidR="00743928" w:rsidRDefault="002F6EF2" w:rsidP="00DD05BC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>Thomas Gattle</w:t>
      </w:r>
      <w:r w:rsidR="00DD05BC">
        <w:rPr>
          <w:rFonts w:ascii="Calibri" w:eastAsia="Calibri" w:hAnsi="Calibri" w:cs="Calibri"/>
          <w:sz w:val="22"/>
          <w:szCs w:val="22"/>
        </w:rPr>
        <w:t>/</w:t>
      </w:r>
      <w:r w:rsidR="00FE23E4" w:rsidRPr="00FE23E4">
        <w:rPr>
          <w:rFonts w:ascii="Calibri" w:eastAsia="Calibri" w:hAnsi="Calibri" w:cs="Calibri"/>
          <w:sz w:val="22"/>
          <w:szCs w:val="22"/>
        </w:rPr>
        <w:t xml:space="preserve"> </w:t>
      </w:r>
      <w:r w:rsidR="00FE23E4">
        <w:rPr>
          <w:rFonts w:ascii="Calibri" w:eastAsia="Calibri" w:hAnsi="Calibri" w:cs="Calibri"/>
          <w:sz w:val="22"/>
          <w:szCs w:val="22"/>
        </w:rPr>
        <w:t>Ed Wedge</w:t>
      </w:r>
      <w:r w:rsidR="00FE23E4">
        <w:rPr>
          <w:rFonts w:ascii="Calibri" w:eastAsia="Calibri" w:hAnsi="Calibri" w:cs="Calibri"/>
          <w:sz w:val="22"/>
          <w:szCs w:val="22"/>
        </w:rPr>
        <w:tab/>
      </w:r>
      <w:r w:rsidR="00097C49" w:rsidRPr="00512668">
        <w:rPr>
          <w:rFonts w:ascii="Calibri" w:eastAsia="Calibri" w:hAnsi="Calibri" w:cs="Calibri"/>
          <w:sz w:val="22"/>
          <w:szCs w:val="22"/>
        </w:rPr>
        <w:t>Sherri LeBas</w:t>
      </w:r>
    </w:p>
    <w:p w14:paraId="1836E946" w14:textId="3BDD40A8" w:rsidR="00FE23E4" w:rsidRPr="00FE23E4" w:rsidRDefault="00FE23E4" w:rsidP="00FE23E4">
      <w:pPr>
        <w:pStyle w:val="ListParagraph"/>
        <w:numPr>
          <w:ilvl w:val="1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Upcoming COG Meeting</w:t>
      </w:r>
    </w:p>
    <w:p w14:paraId="32BA8EA3" w14:textId="2C0BD1AF" w:rsidR="00FE23E4" w:rsidRPr="00FE23E4" w:rsidRDefault="00FE23E4" w:rsidP="00FE23E4">
      <w:pPr>
        <w:pStyle w:val="ListParagraph"/>
        <w:numPr>
          <w:ilvl w:val="2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Operation Geaux Fast</w:t>
      </w:r>
    </w:p>
    <w:p w14:paraId="40D17D7D" w14:textId="38A1ABA0" w:rsidR="00512668" w:rsidRPr="00FE23E4" w:rsidRDefault="00FE23E4" w:rsidP="00FE23E4">
      <w:pPr>
        <w:pStyle w:val="ListParagraph"/>
        <w:numPr>
          <w:ilvl w:val="2"/>
          <w:numId w:val="7"/>
        </w:numPr>
        <w:pBdr>
          <w:left w:val="none" w:sz="0" w:space="4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 xml:space="preserve">Consultant Scoring Practices </w:t>
      </w:r>
      <w:r w:rsidR="009E1381" w:rsidRPr="00FE23E4">
        <w:rPr>
          <w:rFonts w:ascii="Calibri" w:eastAsia="Calibri" w:hAnsi="Calibri" w:cs="Calibri"/>
          <w:sz w:val="22"/>
          <w:szCs w:val="22"/>
        </w:rPr>
        <w:tab/>
      </w:r>
      <w:r w:rsidR="009E1381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7C64C2" w:rsidRPr="00FE23E4">
        <w:rPr>
          <w:rFonts w:ascii="Calibri" w:eastAsia="Calibri" w:hAnsi="Calibri" w:cs="Calibri"/>
          <w:sz w:val="22"/>
          <w:szCs w:val="22"/>
        </w:rPr>
        <w:tab/>
      </w:r>
      <w:r w:rsidR="00512668" w:rsidRPr="00FE23E4">
        <w:rPr>
          <w:rFonts w:ascii="Calibri" w:eastAsia="Calibri" w:hAnsi="Calibri" w:cs="Calibri"/>
          <w:sz w:val="22"/>
          <w:szCs w:val="22"/>
        </w:rPr>
        <w:tab/>
      </w:r>
    </w:p>
    <w:p w14:paraId="7C15377B" w14:textId="6B3C6F97" w:rsidR="00743928" w:rsidRPr="000E0DDA" w:rsidRDefault="002F6EF2" w:rsidP="000E0DDA">
      <w:pPr>
        <w:pStyle w:val="ListParagraph"/>
        <w:numPr>
          <w:ilvl w:val="0"/>
          <w:numId w:val="15"/>
        </w:numPr>
        <w:pBdr>
          <w:left w:val="none" w:sz="0" w:space="6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>Water Resources</w:t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E0DD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E0DDA">
        <w:rPr>
          <w:rFonts w:ascii="Calibri" w:eastAsia="Calibri" w:hAnsi="Calibri" w:cs="Calibri"/>
          <w:sz w:val="22"/>
          <w:szCs w:val="22"/>
        </w:rPr>
        <w:t>LeeAnn Fitch</w:t>
      </w:r>
      <w:r w:rsidR="00097C49" w:rsidRPr="000E0DDA">
        <w:rPr>
          <w:rFonts w:ascii="Calibri" w:eastAsia="Calibri" w:hAnsi="Calibri" w:cs="Calibri"/>
          <w:sz w:val="22"/>
          <w:szCs w:val="22"/>
        </w:rPr>
        <w:tab/>
      </w:r>
      <w:r w:rsidR="00AC11EC" w:rsidRPr="000E0DDA">
        <w:rPr>
          <w:rFonts w:ascii="Calibri" w:eastAsia="Calibri" w:hAnsi="Calibri" w:cs="Calibri"/>
          <w:sz w:val="22"/>
          <w:szCs w:val="22"/>
        </w:rPr>
        <w:tab/>
      </w:r>
      <w:r w:rsidR="00EF2A07" w:rsidRPr="000E0DDA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61FF8B36" w:rsid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C11EC">
        <w:rPr>
          <w:rFonts w:ascii="Calibri" w:eastAsia="Calibri" w:hAnsi="Calibri" w:cs="Calibri"/>
          <w:sz w:val="22"/>
          <w:szCs w:val="22"/>
        </w:rPr>
        <w:t>David Stelly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5DA0B0D" w14:textId="77777777" w:rsidR="00FE23E4" w:rsidRDefault="002F6EF2" w:rsidP="00FE23E4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079FDBE0" w14:textId="1475CA2E" w:rsidR="000E0DDA" w:rsidRPr="00FE23E4" w:rsidRDefault="00D30CBF" w:rsidP="00FE23E4">
      <w:pPr>
        <w:numPr>
          <w:ilvl w:val="1"/>
          <w:numId w:val="15"/>
        </w:num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  <w:r w:rsidRPr="00FE23E4">
        <w:rPr>
          <w:rFonts w:ascii="Calibri" w:eastAsia="Calibri" w:hAnsi="Calibri" w:cs="Calibri"/>
          <w:sz w:val="22"/>
          <w:szCs w:val="22"/>
        </w:rPr>
        <w:t>Status of LES/ACECL Nominees</w:t>
      </w:r>
      <w:r w:rsidR="000C765D" w:rsidRPr="00FE23E4">
        <w:rPr>
          <w:rFonts w:ascii="Calibri" w:eastAsia="Calibri" w:hAnsi="Calibri" w:cs="Calibri"/>
          <w:sz w:val="22"/>
          <w:szCs w:val="22"/>
        </w:rPr>
        <w:tab/>
      </w:r>
      <w:r w:rsidR="000C765D" w:rsidRPr="00FE23E4">
        <w:rPr>
          <w:rFonts w:ascii="Calibri" w:eastAsia="Calibri" w:hAnsi="Calibri" w:cs="Calibri"/>
          <w:sz w:val="22"/>
          <w:szCs w:val="22"/>
        </w:rPr>
        <w:tab/>
      </w:r>
      <w:r w:rsidRPr="00FE23E4">
        <w:rPr>
          <w:rFonts w:ascii="Calibri" w:eastAsia="Calibri" w:hAnsi="Calibri" w:cs="Calibri"/>
          <w:sz w:val="22"/>
          <w:szCs w:val="22"/>
        </w:rPr>
        <w:tab/>
      </w:r>
    </w:p>
    <w:p w14:paraId="4A5BCA37" w14:textId="77777777" w:rsidR="00602EE8" w:rsidRPr="00512668" w:rsidRDefault="00602EE8" w:rsidP="00602EE8">
      <w:pPr>
        <w:pBdr>
          <w:left w:val="none" w:sz="0" w:space="7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23A72C45" w14:textId="45C7DFBE" w:rsidR="00562606" w:rsidRPr="00743928" w:rsidRDefault="002F6EF2">
      <w:pPr>
        <w:numPr>
          <w:ilvl w:val="0"/>
          <w:numId w:val="16"/>
        </w:numPr>
        <w:pBdr>
          <w:left w:val="none" w:sz="0" w:space="7" w:color="auto"/>
        </w:pBdr>
        <w:ind w:left="540" w:hanging="628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1840A41" w14:textId="1214A994" w:rsidR="00512668" w:rsidRPr="009E1381" w:rsidRDefault="002F6EF2" w:rsidP="00512668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A82E39">
        <w:rPr>
          <w:rFonts w:ascii="Calibri" w:eastAsia="Calibri" w:hAnsi="Calibri" w:cs="Calibri"/>
          <w:sz w:val="22"/>
          <w:szCs w:val="22"/>
        </w:rPr>
        <w:t>Sherri LeBas</w:t>
      </w:r>
    </w:p>
    <w:p w14:paraId="54AD0C61" w14:textId="77777777" w:rsidR="009E1381" w:rsidRPr="00A7272D" w:rsidRDefault="009E1381" w:rsidP="009E1381">
      <w:pPr>
        <w:pBdr>
          <w:left w:val="none" w:sz="0" w:space="4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A615B25" w14:textId="1FF43164" w:rsidR="00743928" w:rsidRPr="009E1381" w:rsidRDefault="002F6EF2" w:rsidP="00812AC5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204E017C" w14:textId="77777777" w:rsidR="009E1381" w:rsidRPr="009E1381" w:rsidRDefault="009E1381" w:rsidP="009E1381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07AF35B" w14:textId="1DF21EEA" w:rsidR="00743928" w:rsidRPr="009E1381" w:rsidRDefault="002F6EF2" w:rsidP="009E1381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 w:rsidR="009E1381">
        <w:rPr>
          <w:rFonts w:ascii="Calibri" w:eastAsia="Calibri" w:hAnsi="Calibri" w:cs="Calibri"/>
          <w:b/>
          <w:bCs/>
          <w:sz w:val="22"/>
          <w:szCs w:val="22"/>
        </w:rPr>
        <w:t xml:space="preserve">:   </w:t>
      </w:r>
      <w:r w:rsidR="00AF1EEA">
        <w:rPr>
          <w:rFonts w:ascii="Calibri" w:eastAsia="Calibri" w:hAnsi="Calibri" w:cs="Calibri"/>
          <w:sz w:val="22"/>
          <w:szCs w:val="22"/>
        </w:rPr>
        <w:t xml:space="preserve">May 15, 2026, </w:t>
      </w:r>
      <w:r w:rsidR="009E1381" w:rsidRPr="009E1381">
        <w:rPr>
          <w:rFonts w:ascii="Calibri" w:eastAsia="Calibri" w:hAnsi="Calibri" w:cs="Calibri"/>
          <w:sz w:val="22"/>
          <w:szCs w:val="22"/>
        </w:rPr>
        <w:t xml:space="preserve"> ACECL Offices, Baton Rouge</w:t>
      </w:r>
    </w:p>
    <w:p w14:paraId="53256DA6" w14:textId="77777777" w:rsidR="009E1381" w:rsidRPr="009E1381" w:rsidRDefault="009E1381" w:rsidP="009E1381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7D6C7A4" w14:textId="4E4C6577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B7DA7">
        <w:rPr>
          <w:rFonts w:ascii="Calibri" w:eastAsia="Calibri" w:hAnsi="Calibri" w:cs="Calibri"/>
          <w:sz w:val="22"/>
          <w:szCs w:val="22"/>
        </w:rPr>
        <w:t>Sherri LeBas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AE464" w14:textId="77777777" w:rsidR="006F36A8" w:rsidRDefault="006F36A8">
      <w:r>
        <w:separator/>
      </w:r>
    </w:p>
  </w:endnote>
  <w:endnote w:type="continuationSeparator" w:id="0">
    <w:p w14:paraId="37DDE71F" w14:textId="77777777" w:rsidR="006F36A8" w:rsidRDefault="006F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EndPr/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E8E81" w14:textId="77777777" w:rsidR="006F36A8" w:rsidRDefault="006F36A8">
      <w:r>
        <w:separator/>
      </w:r>
    </w:p>
  </w:footnote>
  <w:footnote w:type="continuationSeparator" w:id="0">
    <w:p w14:paraId="2EDB6FE4" w14:textId="77777777" w:rsidR="006F36A8" w:rsidRDefault="006F3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54E91BA"/>
    <w:lvl w:ilvl="0">
      <w:start w:val="1"/>
      <w:numFmt w:val="upperRoman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5D2CBF60"/>
    <w:lvl w:ilvl="0">
      <w:start w:val="4"/>
      <w:numFmt w:val="lowerLetter"/>
      <w:lvlText w:val="%1."/>
      <w:lvlJc w:val="left"/>
      <w:pPr>
        <w:ind w:left="1074" w:hanging="360"/>
      </w:pPr>
      <w:rPr>
        <w:rFonts w:hint="default"/>
      </w:rPr>
    </w:lvl>
    <w:lvl w:ilvl="1">
      <w:start w:val="1"/>
      <w:numFmt w:val="lowerRoman"/>
      <w:lvlText w:val="%2."/>
      <w:lvlJc w:val="right"/>
      <w:pPr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1884"/>
        </w:tabs>
        <w:ind w:left="18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74"/>
        </w:tabs>
        <w:ind w:left="467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34"/>
        </w:tabs>
        <w:ind w:left="6834" w:hanging="180"/>
      </w:pPr>
      <w:rPr>
        <w:rFonts w:hint="default"/>
      </w:rPr>
    </w:lvl>
  </w:abstractNum>
  <w:abstractNum w:abstractNumId="15" w15:restartNumberingAfterBreak="0">
    <w:nsid w:val="00000010"/>
    <w:multiLevelType w:val="multilevel"/>
    <w:tmpl w:val="00000010"/>
    <w:lvl w:ilvl="0">
      <w:start w:val="12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606"/>
    <w:rsid w:val="00022509"/>
    <w:rsid w:val="00023E72"/>
    <w:rsid w:val="00036E04"/>
    <w:rsid w:val="00097C49"/>
    <w:rsid w:val="000C765D"/>
    <w:rsid w:val="000E0DDA"/>
    <w:rsid w:val="000F6829"/>
    <w:rsid w:val="00114D46"/>
    <w:rsid w:val="001170CA"/>
    <w:rsid w:val="0014422F"/>
    <w:rsid w:val="001A5103"/>
    <w:rsid w:val="001C570A"/>
    <w:rsid w:val="001D019E"/>
    <w:rsid w:val="00214359"/>
    <w:rsid w:val="00247F23"/>
    <w:rsid w:val="00265EA9"/>
    <w:rsid w:val="002749F0"/>
    <w:rsid w:val="00292616"/>
    <w:rsid w:val="00296173"/>
    <w:rsid w:val="002B7020"/>
    <w:rsid w:val="002F6EF2"/>
    <w:rsid w:val="00345E10"/>
    <w:rsid w:val="00360EFA"/>
    <w:rsid w:val="00372080"/>
    <w:rsid w:val="00382481"/>
    <w:rsid w:val="003C7F6F"/>
    <w:rsid w:val="003D362B"/>
    <w:rsid w:val="003E2EF0"/>
    <w:rsid w:val="003E36E3"/>
    <w:rsid w:val="004150A9"/>
    <w:rsid w:val="00457881"/>
    <w:rsid w:val="00467D57"/>
    <w:rsid w:val="004B62A9"/>
    <w:rsid w:val="004C25C2"/>
    <w:rsid w:val="004D5A8C"/>
    <w:rsid w:val="004F6717"/>
    <w:rsid w:val="004F78B0"/>
    <w:rsid w:val="005029CB"/>
    <w:rsid w:val="00512668"/>
    <w:rsid w:val="005140B4"/>
    <w:rsid w:val="00540BB2"/>
    <w:rsid w:val="00561E17"/>
    <w:rsid w:val="00562606"/>
    <w:rsid w:val="00590293"/>
    <w:rsid w:val="005B418C"/>
    <w:rsid w:val="005B69D5"/>
    <w:rsid w:val="005D7B2D"/>
    <w:rsid w:val="00601013"/>
    <w:rsid w:val="00602EE8"/>
    <w:rsid w:val="00605825"/>
    <w:rsid w:val="00612455"/>
    <w:rsid w:val="00612664"/>
    <w:rsid w:val="006251EA"/>
    <w:rsid w:val="0064678F"/>
    <w:rsid w:val="006567E8"/>
    <w:rsid w:val="006743CF"/>
    <w:rsid w:val="006765D3"/>
    <w:rsid w:val="0068070F"/>
    <w:rsid w:val="0069578B"/>
    <w:rsid w:val="006B4EEB"/>
    <w:rsid w:val="006D71DB"/>
    <w:rsid w:val="006E0130"/>
    <w:rsid w:val="006E1BE6"/>
    <w:rsid w:val="006E6E2E"/>
    <w:rsid w:val="006F36A8"/>
    <w:rsid w:val="007068CA"/>
    <w:rsid w:val="007126FF"/>
    <w:rsid w:val="00743928"/>
    <w:rsid w:val="007A62A1"/>
    <w:rsid w:val="007B665F"/>
    <w:rsid w:val="007C64C2"/>
    <w:rsid w:val="0081123A"/>
    <w:rsid w:val="00812AC5"/>
    <w:rsid w:val="00813BAE"/>
    <w:rsid w:val="00820EE4"/>
    <w:rsid w:val="00823EA9"/>
    <w:rsid w:val="00854968"/>
    <w:rsid w:val="00867781"/>
    <w:rsid w:val="008729F8"/>
    <w:rsid w:val="008812D1"/>
    <w:rsid w:val="0088671B"/>
    <w:rsid w:val="008B2B48"/>
    <w:rsid w:val="008B6D11"/>
    <w:rsid w:val="008B7DA7"/>
    <w:rsid w:val="008F3AE6"/>
    <w:rsid w:val="00923A65"/>
    <w:rsid w:val="009B3F16"/>
    <w:rsid w:val="009D3507"/>
    <w:rsid w:val="009E1381"/>
    <w:rsid w:val="009E2A2A"/>
    <w:rsid w:val="00A0423F"/>
    <w:rsid w:val="00A06295"/>
    <w:rsid w:val="00A21405"/>
    <w:rsid w:val="00A25E2E"/>
    <w:rsid w:val="00A35F5E"/>
    <w:rsid w:val="00A545FD"/>
    <w:rsid w:val="00A60A64"/>
    <w:rsid w:val="00A7272D"/>
    <w:rsid w:val="00A74259"/>
    <w:rsid w:val="00A80351"/>
    <w:rsid w:val="00A81FA2"/>
    <w:rsid w:val="00A82E39"/>
    <w:rsid w:val="00A85CCE"/>
    <w:rsid w:val="00AC11EC"/>
    <w:rsid w:val="00AF0C70"/>
    <w:rsid w:val="00AF1EEA"/>
    <w:rsid w:val="00AF354A"/>
    <w:rsid w:val="00B029B9"/>
    <w:rsid w:val="00B02F06"/>
    <w:rsid w:val="00B07848"/>
    <w:rsid w:val="00B52290"/>
    <w:rsid w:val="00B96FE8"/>
    <w:rsid w:val="00C00AAB"/>
    <w:rsid w:val="00C17075"/>
    <w:rsid w:val="00C7113E"/>
    <w:rsid w:val="00C75394"/>
    <w:rsid w:val="00CE581F"/>
    <w:rsid w:val="00D30CBF"/>
    <w:rsid w:val="00D37293"/>
    <w:rsid w:val="00D40604"/>
    <w:rsid w:val="00D652E9"/>
    <w:rsid w:val="00D8200C"/>
    <w:rsid w:val="00DC4186"/>
    <w:rsid w:val="00DD05BC"/>
    <w:rsid w:val="00DE4678"/>
    <w:rsid w:val="00E12325"/>
    <w:rsid w:val="00E445E2"/>
    <w:rsid w:val="00E61E57"/>
    <w:rsid w:val="00E71BAA"/>
    <w:rsid w:val="00E751B3"/>
    <w:rsid w:val="00E77043"/>
    <w:rsid w:val="00E93463"/>
    <w:rsid w:val="00EA1401"/>
    <w:rsid w:val="00EC1564"/>
    <w:rsid w:val="00EF2A07"/>
    <w:rsid w:val="00F007DA"/>
    <w:rsid w:val="00F05AF2"/>
    <w:rsid w:val="00F25527"/>
    <w:rsid w:val="00F3145B"/>
    <w:rsid w:val="00F66854"/>
    <w:rsid w:val="00F71380"/>
    <w:rsid w:val="00F76CF5"/>
    <w:rsid w:val="00F9498E"/>
    <w:rsid w:val="00F97B13"/>
    <w:rsid w:val="00FE23E4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167543B5-B8B7-482D-9724-115E78861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1A2A21"/>
    <w:rsid w:val="001A5103"/>
    <w:rsid w:val="001E298C"/>
    <w:rsid w:val="002F50DC"/>
    <w:rsid w:val="004D5A8C"/>
    <w:rsid w:val="004F6717"/>
    <w:rsid w:val="005B418C"/>
    <w:rsid w:val="005F5678"/>
    <w:rsid w:val="005F66A2"/>
    <w:rsid w:val="00601013"/>
    <w:rsid w:val="0064678F"/>
    <w:rsid w:val="0070431B"/>
    <w:rsid w:val="007361EB"/>
    <w:rsid w:val="0077736D"/>
    <w:rsid w:val="00820979"/>
    <w:rsid w:val="00820EE4"/>
    <w:rsid w:val="00840646"/>
    <w:rsid w:val="00A80351"/>
    <w:rsid w:val="00A81FA2"/>
    <w:rsid w:val="00C17075"/>
    <w:rsid w:val="00C7113E"/>
    <w:rsid w:val="00C95E94"/>
    <w:rsid w:val="00CD6169"/>
    <w:rsid w:val="00D37293"/>
    <w:rsid w:val="00D8200C"/>
    <w:rsid w:val="00E61E57"/>
    <w:rsid w:val="00E6662F"/>
    <w:rsid w:val="00E77043"/>
    <w:rsid w:val="00EC1564"/>
    <w:rsid w:val="00FC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316</Words>
  <Characters>1826</Characters>
  <Application>Microsoft Office Word</Application>
  <DocSecurity>0</DocSecurity>
  <Lines>79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Janet Landry</cp:lastModifiedBy>
  <cp:revision>25</cp:revision>
  <cp:lastPrinted>2026-01-22T17:44:00Z</cp:lastPrinted>
  <dcterms:created xsi:type="dcterms:W3CDTF">2024-07-15T16:09:00Z</dcterms:created>
  <dcterms:modified xsi:type="dcterms:W3CDTF">2026-03-17T18:38:00Z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